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emf" ContentType="image/x-emf"/>
  <Override PartName="/word/media/image4.png" ContentType="image/png"/>
  <Override PartName="/word/media/image6.jpeg" ContentType="image/jpeg"/>
  <Override PartName="/word/media/image5.jpeg" ContentType="image/jpeg"/>
  <Override PartName="/word/header2.xml" ContentType="application/vnd.openxmlformats-officedocument.wordprocessingml.header+xml"/>
  <Override PartName="/word/comments.xml" ContentType="application/vnd.openxmlformats-officedocument.wordprocessingml.comments+xml"/>
  <Override PartName="/word/header1.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keepNext w:val="false"/>
        <w:keepLines w:val="false"/>
        <w:pageBreakBefore w:val="false"/>
        <w:widowControl/>
        <w:pBdr/>
        <w:spacing w:lineRule="auto" w:line="24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drawing>
          <wp:anchor behindDoc="1" distT="114300" distB="114300" distL="114300" distR="114300" simplePos="0" locked="0" layoutInCell="0" allowOverlap="1" relativeHeight="7">
            <wp:simplePos x="0" y="0"/>
            <wp:positionH relativeFrom="page">
              <wp:posOffset>1175385</wp:posOffset>
            </wp:positionH>
            <wp:positionV relativeFrom="page">
              <wp:posOffset>1194435</wp:posOffset>
            </wp:positionV>
            <wp:extent cx="5428615" cy="7671435"/>
            <wp:effectExtent l="0" t="0" r="0" b="0"/>
            <wp:wrapNone/>
            <wp:docPr id="1"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 title=""/>
                    <pic:cNvPicPr>
                      <a:picLocks noChangeAspect="1" noChangeArrowheads="1"/>
                    </pic:cNvPicPr>
                  </pic:nvPicPr>
                  <pic:blipFill>
                    <a:blip r:embed="rId2"/>
                    <a:stretch>
                      <a:fillRect/>
                    </a:stretch>
                  </pic:blipFill>
                  <pic:spPr bwMode="auto">
                    <a:xfrm>
                      <a:off x="0" y="0"/>
                      <a:ext cx="5428615" cy="7671435"/>
                    </a:xfrm>
                    <a:prstGeom prst="rect">
                      <a:avLst/>
                    </a:prstGeom>
                  </pic:spPr>
                </pic:pic>
              </a:graphicData>
            </a:graphic>
          </wp:anchor>
        </w:drawing>
        <w:drawing>
          <wp:anchor behindDoc="0" distT="114300" distB="114300" distL="114300" distR="114300" simplePos="0" locked="0" layoutInCell="0" allowOverlap="1" relativeHeight="8">
            <wp:simplePos x="0" y="0"/>
            <wp:positionH relativeFrom="page">
              <wp:posOffset>2518410</wp:posOffset>
            </wp:positionH>
            <wp:positionV relativeFrom="page">
              <wp:posOffset>1080135</wp:posOffset>
            </wp:positionV>
            <wp:extent cx="3039745" cy="485140"/>
            <wp:effectExtent l="0" t="0" r="0" b="0"/>
            <wp:wrapTopAndBottom/>
            <wp:docPr id="2" name="image2.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title=""/>
                    <pic:cNvPicPr>
                      <a:picLocks noChangeAspect="1" noChangeArrowheads="1"/>
                    </pic:cNvPicPr>
                  </pic:nvPicPr>
                  <pic:blipFill>
                    <a:blip r:embed="rId3"/>
                    <a:stretch>
                      <a:fillRect/>
                    </a:stretch>
                  </pic:blipFill>
                  <pic:spPr bwMode="auto">
                    <a:xfrm>
                      <a:off x="0" y="0"/>
                      <a:ext cx="3039745" cy="485140"/>
                    </a:xfrm>
                    <a:prstGeom prst="rect">
                      <a:avLst/>
                    </a:prstGeom>
                  </pic:spPr>
                </pic:pic>
              </a:graphicData>
            </a:graphic>
          </wp:anchor>
        </w:drawing>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 xml:space="preserve">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UNIVERSIDADE FEDERAL DO CEARÁ</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rPr>
      </w:pPr>
      <w:r>
        <w:rPr>
          <w:rFonts w:eastAsia="Times New Roman" w:cs="Times New Roman" w:ascii="Times New Roman" w:hAnsi="Times New Roman"/>
          <w:b/>
        </w:rPr>
        <w:t xml:space="preserve">CAMPUS CRATEÚS </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rPr>
      </w:pPr>
      <w:r>
        <w:rPr>
          <w:rFonts w:eastAsia="Times New Roman" w:cs="Times New Roman" w:ascii="Times New Roman" w:hAnsi="Times New Roman"/>
          <w:b/>
        </w:rPr>
        <w:t>MESTRADO PROFISSIONAL EM REDE NACIONAL EM GESTÃO E REGULAÇÃO DE RECURSOS HÍDRICOS (PROFÁGUA)</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bookmarkStart w:id="0" w:name="_heading=h.3oto182vo3a6"/>
      <w:bookmarkStart w:id="1" w:name="_heading=h.3oto182vo3a6"/>
      <w:bookmarkEnd w:id="1"/>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NOME DO ALUNO</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bookmarkStart w:id="2" w:name="_heading=h.tipriluqcp2h"/>
      <w:bookmarkStart w:id="3" w:name="_heading=h.tipriluqcp2h"/>
      <w:bookmarkEnd w:id="3"/>
    </w:p>
    <w:p>
      <w:pPr>
        <w:pStyle w:val="Normal"/>
        <w:keepNext w:val="false"/>
        <w:keepLines w:val="false"/>
        <w:pageBreakBefore w:val="false"/>
        <w:widowControl/>
        <w:pBdr/>
        <w:spacing w:lineRule="auto" w:line="360" w:before="0" w:after="0"/>
        <w:ind w:hanging="0" w:start="0" w:end="0"/>
        <w:jc w:val="center"/>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TÍTULO DO TRABALHO: SUBTÍTULO</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 </w:t>
      </w:r>
      <w:r>
        <w:rPr>
          <w:rFonts w:eastAsia="Times New Roman" w:cs="Times New Roman" w:ascii="Times New Roman" w:hAnsi="Times New Roman"/>
          <w:b w:val="false"/>
          <w:i w:val="false"/>
          <w:caps w:val="false"/>
          <w:smallCaps w:val="false"/>
          <w:strike w:val="false"/>
          <w:dstrike w:val="false"/>
          <w:color w:val="FF0000"/>
          <w:position w:val="0"/>
          <w:sz w:val="24"/>
          <w:sz w:val="24"/>
          <w:szCs w:val="24"/>
          <w:u w:val="none"/>
          <w:vertAlign w:val="baseline"/>
        </w:rPr>
        <w:t>(se houver)</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CIDADE</w:t>
      </w:r>
    </w:p>
    <w:p>
      <w:pPr>
        <w:pStyle w:val="Normal"/>
        <w:keepNext w:val="false"/>
        <w:keepLines w:val="false"/>
        <w:pageBreakBefore w:val="false"/>
        <w:widowControl/>
        <w:pBdr/>
        <w:spacing w:lineRule="auto" w:line="240" w:before="0" w:after="0"/>
        <w:ind w:hanging="0" w:start="0" w:end="0"/>
        <w:jc w:val="center"/>
        <w:rPr/>
      </w:pPr>
      <w:bookmarkStart w:id="4" w:name="_heading=h.rawoqnn7wt94"/>
      <w:bookmarkEnd w:id="4"/>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202</w:t>
      </w:r>
      <w:r>
        <w:rPr>
          <w:rFonts w:eastAsia="Times New Roman" w:cs="Times New Roman" w:ascii="Times New Roman" w:hAnsi="Times New Roman"/>
          <w:b/>
        </w:rPr>
        <w:t>5</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NOME DO ALUNO</w:t>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TÍTULO DO TRABALHO: SUBTÍTULO </w:t>
      </w:r>
      <w:r>
        <w:rPr>
          <w:rFonts w:eastAsia="Times New Roman" w:cs="Times New Roman" w:ascii="Times New Roman" w:hAnsi="Times New Roman"/>
          <w:b w:val="false"/>
          <w:i w:val="false"/>
          <w:caps w:val="false"/>
          <w:smallCaps w:val="false"/>
          <w:strike w:val="false"/>
          <w:dstrike w:val="false"/>
          <w:color w:val="FF0000"/>
          <w:position w:val="0"/>
          <w:sz w:val="24"/>
          <w:sz w:val="24"/>
          <w:szCs w:val="24"/>
          <w:u w:val="none"/>
          <w:vertAlign w:val="baseline"/>
        </w:rPr>
        <w:t>(se houver)</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Dissertação apresentada ao Mestrado Profissional em Rede Nacional em</w:t>
      </w:r>
      <w:r>
        <w:rPr>
          <w:rFonts w:eastAsia="Times New Roman" w:cs="Times New Roman" w:ascii="Times New Roman" w:hAnsi="Times New Roman"/>
        </w:rPr>
        <w:t xml:space="preserve"> Gestão e Regulação de Recursos Hidricos - ProfÁgua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da Universidade Federal do Ceará,</w:t>
      </w:r>
      <w:r>
        <w:rPr>
          <w:rFonts w:eastAsia="Times New Roman" w:cs="Times New Roman" w:ascii="Times New Roman" w:hAnsi="Times New Roman"/>
        </w:rPr>
        <w:t xml:space="preserve"> Campus Crateús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como requisito parcial à obtenção do título de xxxxxxxxxxx em Xxxxxxxxxxxx. Área de concentração: Xxxxxxxx.</w:t>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Orientador: Prof. Dr. Xxxxxxxx Xxxxxxxx.</w:t>
      </w:r>
    </w:p>
    <w:p>
      <w:pPr>
        <w:pStyle w:val="Normal"/>
        <w:keepNext w:val="false"/>
        <w:keepLines w:val="false"/>
        <w:pageBreakBefore w:val="false"/>
        <w:widowControl/>
        <w:pBdr/>
        <w:spacing w:lineRule="auto" w:line="240" w:before="0" w:after="0"/>
        <w:ind w:hanging="0" w:start="4500" w:end="0"/>
        <w:jc w:val="both"/>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Coorientador </w:t>
      </w:r>
      <w:r>
        <w:rPr>
          <w:rFonts w:eastAsia="Times New Roman" w:cs="Times New Roman" w:ascii="Times New Roman" w:hAnsi="Times New Roman"/>
          <w:b w:val="false"/>
          <w:i w:val="false"/>
          <w:caps w:val="false"/>
          <w:smallCaps w:val="false"/>
          <w:strike w:val="false"/>
          <w:dstrike w:val="false"/>
          <w:color w:val="FF0000"/>
          <w:position w:val="0"/>
          <w:sz w:val="24"/>
          <w:sz w:val="24"/>
          <w:szCs w:val="24"/>
          <w:u w:val="none"/>
          <w:vertAlign w:val="baseline"/>
        </w:rPr>
        <w:t>(se houver)</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Prof. Dr. Xx Xx.</w:t>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0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bookmarkStart w:id="5" w:name="_heading=h.ul065vnn175v"/>
      <w:bookmarkStart w:id="6" w:name="_heading=h.ul065vnn175v"/>
      <w:bookmarkEnd w:id="6"/>
    </w:p>
    <w:p>
      <w:pPr>
        <w:pStyle w:val="Normal"/>
        <w:keepNext w:val="false"/>
        <w:keepLines w:val="false"/>
        <w:pageBreakBefore w:val="false"/>
        <w:widowControl/>
        <w:pBdr/>
        <w:spacing w:lineRule="auto" w:line="360" w:before="0" w:after="0"/>
        <w:ind w:hanging="0" w:start="15"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CIDADE</w:t>
      </w:r>
    </w:p>
    <w:p>
      <w:pPr>
        <w:pStyle w:val="Normal"/>
        <w:keepNext w:val="false"/>
        <w:keepLines w:val="false"/>
        <w:pageBreakBefore w:val="false"/>
        <w:widowControl/>
        <w:pBdr/>
        <w:spacing w:lineRule="auto" w:line="360" w:before="0" w:after="0"/>
        <w:ind w:hanging="0" w:start="0" w:end="0"/>
        <w:jc w:val="center"/>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202</w:t>
      </w:r>
      <w:r>
        <w:rPr>
          <w:rFonts w:eastAsia="Times New Roman" w:cs="Times New Roman" w:ascii="Times New Roman" w:hAnsi="Times New Roman"/>
        </w:rPr>
        <w:t>5</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___________________________________________________________________________</w:t>
      </w:r>
    </w:p>
    <w:p>
      <w:pPr>
        <w:pStyle w:val="Normal"/>
        <w:keepNext w:val="false"/>
        <w:keepLines w:val="false"/>
        <w:pageBreakBefore w:val="false"/>
        <w:widowControl/>
        <w:pBdr/>
        <w:spacing w:lineRule="auto" w:line="288"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Página reservada para ficha catalográfica.</w:t>
      </w:r>
    </w:p>
    <w:p>
      <w:pPr>
        <w:pStyle w:val="Normal"/>
        <w:keepNext w:val="false"/>
        <w:keepLines w:val="false"/>
        <w:pageBreakBefore w:val="false"/>
        <w:widowControl/>
        <w:pBdr/>
        <w:spacing w:lineRule="auto" w:line="360" w:before="0" w:after="0"/>
        <w:ind w:hanging="0" w:start="0" w:end="0"/>
        <w:jc w:val="center"/>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F9F9F9" w:val="clear"/>
          <w:vertAlign w:val="baseline"/>
        </w:rPr>
        <w:t>Utilize a ferramenta </w:t>
      </w:r>
      <w:r>
        <w:rPr>
          <w:rFonts w:eastAsia="Times New Roman" w:cs="Times New Roman" w:ascii="Times New Roman" w:hAnsi="Times New Roman"/>
          <w:b w:val="false"/>
          <w:i/>
          <w:caps w:val="false"/>
          <w:smallCaps w:val="false"/>
          <w:strike w:val="false"/>
          <w:dstrike w:val="false"/>
          <w:color w:val="000000"/>
          <w:position w:val="0"/>
          <w:sz w:val="24"/>
          <w:sz w:val="24"/>
          <w:szCs w:val="24"/>
          <w:u w:val="none"/>
          <w:shd w:fill="F9F9F9" w:val="clear"/>
          <w:vertAlign w:val="baseline"/>
        </w:rPr>
        <w:t>online</w:t>
      </w:r>
      <w:r>
        <w:rPr>
          <w:rFonts w:eastAsia="Times New Roman" w:cs="Times New Roman" w:ascii="Times New Roman" w:hAnsi="Times New Roman"/>
          <w:b w:val="false"/>
          <w:i w:val="false"/>
          <w:caps w:val="false"/>
          <w:smallCaps w:val="false"/>
          <w:strike w:val="false"/>
          <w:dstrike w:val="false"/>
          <w:color w:val="444444"/>
          <w:position w:val="0"/>
          <w:sz w:val="24"/>
          <w:sz w:val="24"/>
          <w:szCs w:val="24"/>
          <w:u w:val="none"/>
          <w:shd w:fill="F9F9F9" w:val="clear"/>
          <w:vertAlign w:val="baseline"/>
        </w:rPr>
        <w:t> </w:t>
      </w:r>
      <w:hyperlink r:id="rId4">
        <w:r>
          <w:rPr>
            <w:rStyle w:val="ListLabel20"/>
            <w:rFonts w:eastAsia="Times New Roman" w:cs="Times New Roman" w:ascii="Times New Roman" w:hAnsi="Times New Roman"/>
            <w:b w:val="false"/>
            <w:i w:val="false"/>
            <w:caps w:val="false"/>
            <w:smallCaps w:val="false"/>
            <w:strike w:val="false"/>
            <w:dstrike w:val="false"/>
            <w:color w:val="006699"/>
            <w:position w:val="0"/>
            <w:sz w:val="24"/>
            <w:sz w:val="24"/>
            <w:szCs w:val="24"/>
            <w:u w:val="single"/>
            <w:shd w:fill="F9F9F9" w:val="clear"/>
            <w:vertAlign w:val="baseline"/>
          </w:rPr>
          <w:t>Catalog!</w:t>
        </w:r>
      </w:hyperlink>
      <w:r>
        <w:rPr>
          <w:rFonts w:eastAsia="Times New Roman" w:cs="Times New Roman" w:ascii="Times New Roman" w:hAnsi="Times New Roman"/>
          <w:b w:val="false"/>
          <w:i w:val="false"/>
          <w:caps w:val="false"/>
          <w:smallCaps w:val="false"/>
          <w:strike w:val="false"/>
          <w:dstrike w:val="false"/>
          <w:color w:val="444444"/>
          <w:position w:val="0"/>
          <w:sz w:val="24"/>
          <w:sz w:val="24"/>
          <w:szCs w:val="24"/>
          <w:u w:val="none"/>
          <w:shd w:fill="F9F9F9" w:val="clear"/>
          <w:vertAlign w:val="baseline"/>
        </w:rPr>
        <w:t>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F9F9F9" w:val="clear"/>
          <w:vertAlign w:val="baseline"/>
        </w:rPr>
        <w:t>para elaborar a ficha catalográfica de seu trabalho acadêmico, gerando-a em arquivo PDF, disponível para download e/ou impressão. (</w:t>
      </w:r>
      <w:hyperlink r:id="rId5">
        <w:r>
          <w:rPr>
            <w:rStyle w:val="ListLabel21"/>
            <w:rFonts w:eastAsia="Times New Roman" w:cs="Times New Roman" w:ascii="Times New Roman" w:hAnsi="Times New Roman"/>
            <w:b w:val="false"/>
            <w:i w:val="false"/>
            <w:caps w:val="false"/>
            <w:smallCaps w:val="false"/>
            <w:strike w:val="false"/>
            <w:dstrike w:val="false"/>
            <w:color w:val="0000FF"/>
            <w:position w:val="0"/>
            <w:sz w:val="24"/>
            <w:sz w:val="24"/>
            <w:szCs w:val="24"/>
            <w:u w:val="single"/>
            <w:shd w:fill="F9F9F9" w:val="clear"/>
            <w:vertAlign w:val="baseline"/>
          </w:rPr>
          <w:t>http://www.fichacatalografica.ufc.br/</w:t>
        </w:r>
      </w:hyperlink>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F9F9F9" w:val="clear"/>
          <w:vertAlign w:val="baseline"/>
        </w:rPr>
        <w:t>)</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___________________________________________________________________________</w:t>
      </w:r>
    </w:p>
    <w:p>
      <w:pPr>
        <w:pStyle w:val="Normal"/>
        <w:keepNext w:val="false"/>
        <w:keepLines w:val="false"/>
        <w:pageBreakBefore w:val="false"/>
        <w:widowControl/>
        <w:pBdr/>
        <w:spacing w:lineRule="auto" w:line="276"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NOME DO ALUNO</w:t>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TÍTULO DO TRABALHO: SUBTÍTULO </w:t>
      </w:r>
      <w:r>
        <w:rPr>
          <w:rFonts w:eastAsia="Times New Roman" w:cs="Times New Roman" w:ascii="Times New Roman" w:hAnsi="Times New Roman"/>
          <w:b w:val="false"/>
          <w:i w:val="false"/>
          <w:caps w:val="false"/>
          <w:smallCaps w:val="false"/>
          <w:strike w:val="false"/>
          <w:dstrike w:val="false"/>
          <w:color w:val="FF0000"/>
          <w:position w:val="0"/>
          <w:sz w:val="24"/>
          <w:sz w:val="24"/>
          <w:szCs w:val="24"/>
          <w:u w:val="none"/>
          <w:vertAlign w:val="baseline"/>
        </w:rPr>
        <w:t>(se houver)</w:t>
      </w:r>
    </w:p>
    <w:p>
      <w:pPr>
        <w:pStyle w:val="Normal"/>
        <w:keepNext w:val="false"/>
        <w:keepLines w:val="false"/>
        <w:pageBreakBefore w:val="false"/>
        <w:widowControl/>
        <w:pBdr/>
        <w:spacing w:lineRule="auto" w:line="288"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4515" w:end="0"/>
        <w:jc w:val="both"/>
        <w:rPr/>
      </w:pPr>
      <w:r>
        <w:rPr>
          <w:rFonts w:eastAsia="Times New Roman" w:cs="Times New Roman" w:ascii="Times New Roman" w:hAnsi="Times New Roman"/>
        </w:rPr>
        <w:t>Dissertação apresentada ao Mestrado Profissional em Rede Nacional em Gestão e Regulação de Recursos Hidricos - ProfÁgua da Universidade Federal do Ceará, Campus Crateús</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como requisito parcial à obtenção do título de xxxxxxxxxxx em Xxxxxxxxxxxx. Área de concentração: Xxxxxxxx.</w:t>
      </w:r>
    </w:p>
    <w:p>
      <w:pPr>
        <w:pStyle w:val="Normal"/>
        <w:keepNext w:val="false"/>
        <w:keepLines w:val="false"/>
        <w:pageBreakBefore w:val="false"/>
        <w:widowControl/>
        <w:pBdr/>
        <w:spacing w:lineRule="auto" w:line="288" w:before="0" w:after="0"/>
        <w:ind w:hanging="0" w:start="4515"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Aprovada em: xx/xx/xxxx.</w:t>
      </w:r>
    </w:p>
    <w:p>
      <w:pPr>
        <w:pStyle w:val="Normal"/>
        <w:keepNext w:val="false"/>
        <w:keepLines w:val="false"/>
        <w:pageBreakBefore w:val="false"/>
        <w:widowControl/>
        <w:pBdr/>
        <w:spacing w:lineRule="auto" w:line="288"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BANCA EXAMINADORA</w:t>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________________________________________</w:t>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Prof. Dr. Xxxxxxxxx Xxxxxxx (Orientador)</w:t>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Universidade Federal do Ceará (UFC)</w:t>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_________________________________________</w:t>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Prof. Dr. Xxxxxxxxx Xxxxxxx</w:t>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Universidade Federal do Ceará (UFC)</w:t>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_________________________________________</w:t>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Prof. Dr. Xxxxxxxxx Xxxxxxx</w:t>
      </w:r>
    </w:p>
    <w:p>
      <w:pPr>
        <w:pStyle w:val="Normal"/>
        <w:keepNext w:val="false"/>
        <w:keepLines w:val="false"/>
        <w:pageBreakBefore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Universidade Estadual do Ceará (UECE)</w:t>
      </w:r>
    </w:p>
    <w:p>
      <w:pPr>
        <w:pStyle w:val="Normal"/>
        <w:keepNext w:val="false"/>
        <w:keepLines w:val="false"/>
        <w:pageBreakBefore w:val="false"/>
        <w:widowControl/>
        <w:pBdr/>
        <w:spacing w:lineRule="auto" w:line="288"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4515"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4515"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 Deus.</w:t>
      </w:r>
    </w:p>
    <w:p>
      <w:pPr>
        <w:pStyle w:val="Normal"/>
        <w:keepNext w:val="false"/>
        <w:keepLines w:val="false"/>
        <w:pageBreakBefore w:val="false"/>
        <w:widowControl/>
        <w:pBdr/>
        <w:spacing w:lineRule="auto" w:line="360" w:before="0" w:after="0"/>
        <w:ind w:hanging="0" w:start="4515"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Aos meus pais, Xxxxx e Xxxxxx.</w:t>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76"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AGRADECIMENTOS</w:t>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firstLine="1134" w:start="0" w:end="0"/>
        <w:jc w:val="both"/>
        <w:rPr/>
      </w:pPr>
      <w:commentRangeStart w:id="0"/>
      <w:r>
        <w:rPr>
          <w:rFonts w:eastAsia="Times New Roman" w:cs="Times New Roman" w:ascii="Times New Roman" w:hAnsi="Times New Roman"/>
        </w:rPr>
        <w:t>O presente trabalho foi realizado com apoio da Coordenação de Aperfeiçoamento de Pessoal Nível Superior - Brasil (CAPES) - Código de Financiamento 001 e da Agência Nacional de Águas  e Saneamento Básico (ANA) através do Convênio CAPES/UNESP Nº. 951420/2023. Agradeço ao Programa de Mestrado Profissional em Rede Nacional em Gestão e Regulação de Recursos Hídricos - ProfÁgua  apoio técnico científico aportado até o momento.</w:t>
      </w:r>
      <w:commentRangeEnd w:id="0"/>
      <w:r>
        <w:commentReference w:id="0"/>
      </w:r>
      <w:r>
        <w:rPr/>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Ao Prof. Dr. Xxxxx Xxxxx Xxxxx, pela excelente orientação.</w:t>
      </w:r>
    </w:p>
    <w:p>
      <w:pPr>
        <w:pStyle w:val="Normal"/>
        <w:keepNext w:val="false"/>
        <w:keepLines w:val="false"/>
        <w:pageBreakBefore w:val="false"/>
        <w:widowControl/>
        <w:pBdr/>
        <w:spacing w:lineRule="auto" w:line="360" w:before="0" w:after="0"/>
        <w:ind w:firstLine="1134" w:start="0" w:end="0"/>
        <w:jc w:val="both"/>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Aos professores participantes da banca examinadora Xxxxx Xxxxx Xxxxx e Xxxxx Xxxxx Xxxxx pelo tempo, pelas valiosas colaborações e sugestões.</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Aos professores entrevistados, pelo tempo concedido nas entrevistas.</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Aos colegas da turma de mestrado, pelas reflexões, críticas e sugestões recebidas.</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r>
        <w:br w:type="page"/>
      </w:r>
    </w:p>
    <w:p>
      <w:pPr>
        <w:pStyle w:val="Normal"/>
        <w:keepNext w:val="false"/>
        <w:keepLines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4545" w:end="0"/>
        <w:jc w:val="both"/>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Citação relacionada com o tema do trabalho, com indicação de autoria” (Autor, ano, p. x). </w:t>
      </w:r>
      <w:r>
        <w:rPr>
          <w:rFonts w:eastAsia="Times New Roman" w:cs="Times New Roman" w:ascii="Times New Roman" w:hAnsi="Times New Roman"/>
          <w:b w:val="false"/>
          <w:i w:val="false"/>
          <w:caps w:val="false"/>
          <w:smallCaps w:val="false"/>
          <w:strike w:val="false"/>
          <w:dstrike w:val="false"/>
          <w:color w:val="FF0000"/>
          <w:position w:val="0"/>
          <w:sz w:val="24"/>
          <w:sz w:val="24"/>
          <w:szCs w:val="24"/>
          <w:u w:val="none"/>
          <w:vertAlign w:val="baseline"/>
        </w:rPr>
        <w:t>Em caso de dúvidas consulte a norma ABNT NBR 10520 ou o Guia de Normalização para Elaboração de Citações.</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r>
        <w:br w:type="page"/>
      </w:r>
    </w:p>
    <w:p>
      <w:pPr>
        <w:pStyle w:val="Normal"/>
        <w:keepNext w:val="false"/>
        <w:keepLines w:val="false"/>
        <w:widowControl/>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RESUMO</w:t>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Apresentação concisa dos pontos relevantes do documento, fornecendo uma visão rápida e clara do conteúdo. Recomenda-se a elaboração de resumo informativo, apresentando finalidades, metodologia, resultados e conclusões do trabalho. Convém usar o verbo na terceira pessoa e que o resumo tenha de 150 a 500 palavras. Deve ser redigido em parágrafo único, mesma fonte do trabalho, e espaçamento entrelinhas 1,5. As palavras-chave devem ser em letras minúsculas, exceto nos casos de substantivos próprios e nomes científicos; separadas por ponto e vírgula e finalizadas por ponto. Convém indicar três palavras-chave, no mínimo. Resumo resumo resumo resumo resumo resumo resumo resumo resumo resumo resumo resumo resumo resumo resumo resumo resumo resumo resumo resumo resumo resumo resumo resumo resumo resumo resumo resumo resumo resumo resumo resumo resumo resumo resumo resumo.</w:t>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rPr/>
      </w:pPr>
      <w:bookmarkStart w:id="7" w:name="_heading=h.ddk8i268p19s"/>
      <w:bookmarkEnd w:id="7"/>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Palavras-chave</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palavra 1; palavra 2; palavra 3.</w:t>
      </w:r>
      <w:r>
        <w:br w:type="page"/>
      </w:r>
    </w:p>
    <w:p>
      <w:pPr>
        <w:pStyle w:val="Normal"/>
        <w:keepNext w:val="false"/>
        <w:keepLines w:val="false"/>
        <w:widowControl/>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ABSTRACT</w:t>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Tradução do resumo para outro idioma de propagação internacional (em inglês ABSTRACT, em francês RESUMÉ, em espanhol RESUMEN).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w:t>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bookmarkStart w:id="8" w:name="_heading=h.3gxhj32otzu1"/>
      <w:bookmarkStart w:id="9" w:name="_heading=h.3gxhj32otzu1"/>
      <w:bookmarkEnd w:id="9"/>
    </w:p>
    <w:p>
      <w:pPr>
        <w:pStyle w:val="Normal"/>
        <w:keepNext w:val="false"/>
        <w:keepLines w:val="false"/>
        <w:pageBreakBefore w:val="false"/>
        <w:widowControl/>
        <w:pBdr/>
        <w:spacing w:lineRule="auto" w:line="360" w:before="0" w:after="0"/>
        <w:ind w:hanging="0" w:start="0" w:end="0"/>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Keywords</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palavra 1; palavra 2; palavra 3.</w:t>
      </w:r>
      <w:r>
        <w:br w:type="page"/>
      </w:r>
    </w:p>
    <w:p>
      <w:pPr>
        <w:pStyle w:val="Normal"/>
        <w:keepNext w:val="false"/>
        <w:keepLines w:val="false"/>
        <w:widowControl/>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LISTA DE FIGURAS</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tbl>
      <w:tblPr>
        <w:tblW w:w="9075" w:type="dxa"/>
        <w:jc w:val="start"/>
        <w:tblInd w:w="-108" w:type="dxa"/>
        <w:tblLayout w:type="fixed"/>
        <w:tblCellMar>
          <w:top w:w="0" w:type="dxa"/>
          <w:start w:w="108" w:type="dxa"/>
          <w:bottom w:w="0" w:type="dxa"/>
          <w:end w:w="108" w:type="dxa"/>
        </w:tblCellMar>
      </w:tblPr>
      <w:tblGrid>
        <w:gridCol w:w="904"/>
        <w:gridCol w:w="7654"/>
        <w:gridCol w:w="517"/>
      </w:tblGrid>
      <w:tr>
        <w:trPr/>
        <w:tc>
          <w:tcPr>
            <w:tcW w:w="904" w:type="dxa"/>
            <w:tcBorders/>
          </w:tcPr>
          <w:p>
            <w:pPr>
              <w:pStyle w:val="Normal"/>
              <w:keepNext w:val="false"/>
              <w:keepLines w:val="false"/>
              <w:widowControl/>
              <w:pBdr/>
              <w:spacing w:lineRule="auto" w:line="360" w:before="0" w:after="0"/>
              <w:ind w:hanging="0" w:start="0" w:end="-197"/>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FFFFFF"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FFFFFF" w:val="clear"/>
                <w:vertAlign w:val="baseline"/>
              </w:rPr>
              <w:t xml:space="preserve">Figura 1 </w:t>
            </w:r>
          </w:p>
        </w:tc>
        <w:tc>
          <w:tcPr>
            <w:tcW w:w="7654" w:type="dxa"/>
            <w:tcBorders/>
          </w:tcPr>
          <w:p>
            <w:pPr>
              <w:pStyle w:val="Normal"/>
              <w:keepNext w:val="false"/>
              <w:keepLines w:val="false"/>
              <w:widowControl/>
              <w:numPr>
                <w:ilvl w:val="0"/>
                <w:numId w:val="2"/>
              </w:numPr>
              <w:pBdr/>
              <w:spacing w:lineRule="auto" w:line="360" w:before="0" w:after="0"/>
              <w:ind w:hanging="218" w:start="228" w:end="-55"/>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Organização do conhecimento/Representação da informação, Organização da informação/Representação da informação ................................................</w:t>
            </w:r>
          </w:p>
        </w:tc>
        <w:tc>
          <w:tcPr>
            <w:tcW w:w="517" w:type="dxa"/>
            <w:tcBorders/>
          </w:tcPr>
          <w:p>
            <w:pPr>
              <w:pStyle w:val="Normal"/>
              <w:keepNext w:val="false"/>
              <w:keepLines w:val="false"/>
              <w:widowControl/>
              <w:pBdr/>
              <w:spacing w:lineRule="auto" w:line="360" w:before="0" w:after="0"/>
              <w:ind w:hanging="0" w:start="-55"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18</w:t>
            </w:r>
          </w:p>
        </w:tc>
      </w:tr>
      <w:tr>
        <w:trPr/>
        <w:tc>
          <w:tcPr>
            <w:tcW w:w="904" w:type="dxa"/>
            <w:tcBorders/>
          </w:tcPr>
          <w:p>
            <w:pPr>
              <w:pStyle w:val="Normal"/>
              <w:keepNext w:val="false"/>
              <w:keepLines w:val="false"/>
              <w:widowControl/>
              <w:pBdr/>
              <w:spacing w:lineRule="auto" w:line="360" w:before="0" w:after="0"/>
              <w:ind w:hanging="0" w:start="0" w:end="-197"/>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FFFFFF"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FFFFFF" w:val="clear"/>
                <w:vertAlign w:val="baseline"/>
              </w:rPr>
              <w:t xml:space="preserve">Figura 2 </w:t>
            </w:r>
          </w:p>
        </w:tc>
        <w:tc>
          <w:tcPr>
            <w:tcW w:w="7654" w:type="dxa"/>
            <w:tcBorders/>
          </w:tcPr>
          <w:p>
            <w:pPr>
              <w:pStyle w:val="Normal"/>
              <w:keepNext w:val="false"/>
              <w:keepLines w:val="false"/>
              <w:widowControl/>
              <w:numPr>
                <w:ilvl w:val="0"/>
                <w:numId w:val="2"/>
              </w:numPr>
              <w:pBdr/>
              <w:spacing w:lineRule="auto" w:line="360" w:before="0" w:after="0"/>
              <w:ind w:hanging="218" w:start="228" w:end="-125"/>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Ciclo da informação ........................................................................................</w:t>
            </w:r>
          </w:p>
        </w:tc>
        <w:tc>
          <w:tcPr>
            <w:tcW w:w="517" w:type="dxa"/>
            <w:tcBorders/>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18</w:t>
            </w:r>
          </w:p>
        </w:tc>
      </w:tr>
    </w:tbl>
    <w:p>
      <w:pPr>
        <w:pStyle w:val="Normal"/>
        <w:keepNext w:val="false"/>
        <w:keepLines w:val="false"/>
        <w:widowControl/>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br w:type="page"/>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LISTA DE GRÁFICOS</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tbl>
      <w:tblPr>
        <w:tblW w:w="9269" w:type="dxa"/>
        <w:jc w:val="start"/>
        <w:tblInd w:w="-108" w:type="dxa"/>
        <w:tblLayout w:type="fixed"/>
        <w:tblCellMar>
          <w:top w:w="0" w:type="dxa"/>
          <w:start w:w="108" w:type="dxa"/>
          <w:bottom w:w="0" w:type="dxa"/>
          <w:end w:w="108" w:type="dxa"/>
        </w:tblCellMar>
      </w:tblPr>
      <w:tblGrid>
        <w:gridCol w:w="1242"/>
        <w:gridCol w:w="7510"/>
        <w:gridCol w:w="517"/>
      </w:tblGrid>
      <w:tr>
        <w:trPr/>
        <w:tc>
          <w:tcPr>
            <w:tcW w:w="1242" w:type="dxa"/>
            <w:tcBorders/>
          </w:tcPr>
          <w:p>
            <w:pPr>
              <w:pStyle w:val="Normal"/>
              <w:keepNext w:val="false"/>
              <w:keepLines w:val="false"/>
              <w:widowControl/>
              <w:pBdr/>
              <w:spacing w:lineRule="auto" w:line="360" w:before="0" w:after="0"/>
              <w:ind w:hanging="0" w:start="0" w:end="-55"/>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FFFFFF"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FFFFFF" w:val="clear"/>
                <w:vertAlign w:val="baseline"/>
              </w:rPr>
              <w:t xml:space="preserve">Gráfico 1 </w:t>
            </w:r>
          </w:p>
        </w:tc>
        <w:tc>
          <w:tcPr>
            <w:tcW w:w="7510" w:type="dxa"/>
            <w:tcBorders/>
          </w:tcPr>
          <w:p>
            <w:pPr>
              <w:pStyle w:val="Normal"/>
              <w:keepNext w:val="false"/>
              <w:keepLines w:val="false"/>
              <w:widowControl/>
              <w:numPr>
                <w:ilvl w:val="0"/>
                <w:numId w:val="2"/>
              </w:numPr>
              <w:pBdr/>
              <w:spacing w:lineRule="auto" w:line="360" w:before="0" w:after="0"/>
              <w:ind w:hanging="218" w:start="183" w:end="-11"/>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Distribuição dos alunos de Horizonte nas redes estadual, municipal e privada .........................................................................................................</w:t>
            </w:r>
          </w:p>
        </w:tc>
        <w:tc>
          <w:tcPr>
            <w:tcW w:w="517" w:type="dxa"/>
            <w:tcBorders/>
          </w:tcPr>
          <w:p>
            <w:pPr>
              <w:pStyle w:val="Normal"/>
              <w:keepNext w:val="false"/>
              <w:keepLines w:val="false"/>
              <w:widowControl/>
              <w:pBdr/>
              <w:spacing w:lineRule="auto" w:line="360" w:before="0" w:after="0"/>
              <w:ind w:hanging="0" w:start="-55"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16</w:t>
            </w:r>
          </w:p>
        </w:tc>
      </w:tr>
      <w:tr>
        <w:trPr/>
        <w:tc>
          <w:tcPr>
            <w:tcW w:w="1242" w:type="dxa"/>
            <w:tcBorders/>
          </w:tcPr>
          <w:p>
            <w:pPr>
              <w:pStyle w:val="Normal"/>
              <w:keepNext w:val="false"/>
              <w:keepLines w:val="false"/>
              <w:widowControl/>
              <w:pBdr/>
              <w:spacing w:lineRule="auto" w:line="360" w:before="0" w:after="0"/>
              <w:ind w:hanging="0" w:start="0" w:end="-55"/>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FFFFFF"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FFFFFF" w:val="clear"/>
                <w:vertAlign w:val="baseline"/>
              </w:rPr>
              <w:t xml:space="preserve">Gráfico 2 </w:t>
            </w:r>
          </w:p>
        </w:tc>
        <w:tc>
          <w:tcPr>
            <w:tcW w:w="7510" w:type="dxa"/>
            <w:tcBorders/>
          </w:tcPr>
          <w:p>
            <w:pPr>
              <w:pStyle w:val="Normal"/>
              <w:keepNext w:val="false"/>
              <w:keepLines w:val="false"/>
              <w:widowControl/>
              <w:numPr>
                <w:ilvl w:val="0"/>
                <w:numId w:val="2"/>
              </w:numPr>
              <w:pBdr/>
              <w:spacing w:lineRule="auto" w:line="360" w:before="0" w:after="0"/>
              <w:ind w:hanging="218" w:start="183" w:end="-11"/>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Distribuição dos documentos analisados por programa de pós-graduação .</w:t>
            </w:r>
          </w:p>
        </w:tc>
        <w:tc>
          <w:tcPr>
            <w:tcW w:w="517" w:type="dxa"/>
            <w:tcBorders/>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17</w:t>
            </w:r>
          </w:p>
        </w:tc>
      </w:tr>
    </w:tbl>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4535"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widowControl/>
        <w:spacing w:lineRule="auto" w:line="360"/>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bookmarkStart w:id="10" w:name="_heading=h.xrpl2mv7n34n"/>
      <w:bookmarkStart w:id="11" w:name="_heading=h.xrpl2mv7n34n"/>
      <w:bookmarkEnd w:id="11"/>
      <w:r>
        <w:br w:type="page"/>
      </w:r>
    </w:p>
    <w:p>
      <w:pPr>
        <w:pStyle w:val="Normal"/>
        <w:keepNext w:val="false"/>
        <w:keepLines w:val="false"/>
        <w:widowControl/>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LISTA DE TABELAS</w:t>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tbl>
      <w:tblPr>
        <w:tblW w:w="9075" w:type="dxa"/>
        <w:jc w:val="start"/>
        <w:tblInd w:w="-108" w:type="dxa"/>
        <w:tblLayout w:type="fixed"/>
        <w:tblCellMar>
          <w:top w:w="0" w:type="dxa"/>
          <w:start w:w="108" w:type="dxa"/>
          <w:bottom w:w="0" w:type="dxa"/>
          <w:end w:w="108" w:type="dxa"/>
        </w:tblCellMar>
      </w:tblPr>
      <w:tblGrid>
        <w:gridCol w:w="1048"/>
        <w:gridCol w:w="7510"/>
        <w:gridCol w:w="517"/>
      </w:tblGrid>
      <w:tr>
        <w:trPr/>
        <w:tc>
          <w:tcPr>
            <w:tcW w:w="1048"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FFFFFF"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FFFFFF" w:val="clear"/>
                <w:vertAlign w:val="baseline"/>
              </w:rPr>
              <w:t xml:space="preserve">Tabela 1 </w:t>
            </w:r>
          </w:p>
        </w:tc>
        <w:tc>
          <w:tcPr>
            <w:tcW w:w="7510" w:type="dxa"/>
            <w:tcBorders/>
          </w:tcPr>
          <w:p>
            <w:pPr>
              <w:pStyle w:val="Normal"/>
              <w:keepNext w:val="false"/>
              <w:keepLines w:val="false"/>
              <w:widowControl/>
              <w:numPr>
                <w:ilvl w:val="0"/>
                <w:numId w:val="3"/>
              </w:numPr>
              <w:pBdr/>
              <w:spacing w:lineRule="auto" w:line="360" w:before="0" w:after="0"/>
              <w:ind w:hanging="238" w:start="183" w:end="0"/>
              <w:jc w:val="both"/>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Distribuição dos documentos analisados por programa de pós-graduação</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 xml:space="preserve">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w:t>
            </w:r>
          </w:p>
        </w:tc>
        <w:tc>
          <w:tcPr>
            <w:tcW w:w="517" w:type="dxa"/>
            <w:tcBorders/>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20</w:t>
            </w:r>
          </w:p>
        </w:tc>
      </w:tr>
      <w:tr>
        <w:trPr/>
        <w:tc>
          <w:tcPr>
            <w:tcW w:w="1048"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FFFFFF"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FFFFFF" w:val="clear"/>
                <w:vertAlign w:val="baseline"/>
              </w:rPr>
              <w:t xml:space="preserve">Tabela 2 </w:t>
            </w:r>
          </w:p>
        </w:tc>
        <w:tc>
          <w:tcPr>
            <w:tcW w:w="7510" w:type="dxa"/>
            <w:tcBorders/>
          </w:tcPr>
          <w:p>
            <w:pPr>
              <w:pStyle w:val="Normal"/>
              <w:keepNext w:val="false"/>
              <w:keepLines w:val="false"/>
              <w:widowControl/>
              <w:numPr>
                <w:ilvl w:val="0"/>
                <w:numId w:val="3"/>
              </w:numPr>
              <w:pBdr/>
              <w:spacing w:lineRule="auto" w:line="360" w:before="0" w:after="0"/>
              <w:ind w:hanging="238" w:start="183"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População brasileira por situação em domicílio em 2003 ...........................</w:t>
            </w:r>
          </w:p>
        </w:tc>
        <w:tc>
          <w:tcPr>
            <w:tcW w:w="517" w:type="dxa"/>
            <w:tcBorders/>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20</w:t>
            </w:r>
          </w:p>
        </w:tc>
      </w:tr>
    </w:tbl>
    <w:p>
      <w:pPr>
        <w:pStyle w:val="Normal"/>
        <w:widowControl/>
        <w:spacing w:lineRule="auto" w:line="360"/>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bookmarkStart w:id="12" w:name="_heading=h.us8u8f4g2jt8"/>
      <w:bookmarkStart w:id="13" w:name="_heading=h.us8u8f4g2jt8"/>
      <w:bookmarkEnd w:id="13"/>
      <w:r>
        <w:br w:type="page"/>
      </w:r>
    </w:p>
    <w:p>
      <w:pPr>
        <w:pStyle w:val="Normal"/>
        <w:keepNext w:val="false"/>
        <w:keepLines w:val="false"/>
        <w:widowControl/>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LISTA DE ABREVIATURAS E SIGLAS</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tbl>
      <w:tblPr>
        <w:tblW w:w="8643" w:type="dxa"/>
        <w:jc w:val="start"/>
        <w:tblInd w:w="-63" w:type="dxa"/>
        <w:tblLayout w:type="fixed"/>
        <w:tblCellMar>
          <w:top w:w="0" w:type="dxa"/>
          <w:start w:w="108" w:type="dxa"/>
          <w:bottom w:w="0" w:type="dxa"/>
          <w:end w:w="108" w:type="dxa"/>
        </w:tblCellMar>
      </w:tblPr>
      <w:tblGrid>
        <w:gridCol w:w="1055"/>
        <w:gridCol w:w="7588"/>
      </w:tblGrid>
      <w:tr>
        <w:trPr/>
        <w:tc>
          <w:tcPr>
            <w:tcW w:w="1055"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ABNT</w:t>
            </w:r>
          </w:p>
        </w:tc>
        <w:tc>
          <w:tcPr>
            <w:tcW w:w="7588" w:type="dxa"/>
            <w:tcBorders/>
          </w:tcPr>
          <w:p>
            <w:pPr>
              <w:pStyle w:val="Normal"/>
              <w:keepNext w:val="false"/>
              <w:keepLines w:val="false"/>
              <w:widowControl/>
              <w:pBdr/>
              <w:tabs>
                <w:tab w:val="clear" w:pos="720"/>
                <w:tab w:val="left" w:pos="4530" w:leader="none"/>
              </w:tabs>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Associação Brasileira de Normas Técnicas</w:t>
              <w:tab/>
            </w:r>
          </w:p>
        </w:tc>
      </w:tr>
      <w:tr>
        <w:trPr/>
        <w:tc>
          <w:tcPr>
            <w:tcW w:w="1055"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IBGE</w:t>
            </w:r>
          </w:p>
        </w:tc>
        <w:tc>
          <w:tcPr>
            <w:tcW w:w="7588"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Instituto Brasileiro de Geografia e Estatística</w:t>
            </w:r>
          </w:p>
        </w:tc>
      </w:tr>
      <w:tr>
        <w:trPr/>
        <w:tc>
          <w:tcPr>
            <w:tcW w:w="1055"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NBR</w:t>
            </w:r>
          </w:p>
        </w:tc>
        <w:tc>
          <w:tcPr>
            <w:tcW w:w="7588"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Norma Brasileira Regulamentar</w:t>
            </w:r>
          </w:p>
        </w:tc>
      </w:tr>
      <w:tr>
        <w:trPr/>
        <w:tc>
          <w:tcPr>
            <w:tcW w:w="1055"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PUCPR</w:t>
            </w:r>
          </w:p>
        </w:tc>
        <w:tc>
          <w:tcPr>
            <w:tcW w:w="7588"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Pontifícia Universidade Católica do Paraná</w:t>
            </w:r>
          </w:p>
        </w:tc>
      </w:tr>
      <w:tr>
        <w:trPr/>
        <w:tc>
          <w:tcPr>
            <w:tcW w:w="1055"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SIBI</w:t>
            </w:r>
          </w:p>
        </w:tc>
        <w:tc>
          <w:tcPr>
            <w:tcW w:w="7588"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Sistema Integrado de Bibliotecas</w:t>
            </w:r>
          </w:p>
        </w:tc>
      </w:tr>
      <w:tr>
        <w:trPr/>
        <w:tc>
          <w:tcPr>
            <w:tcW w:w="1055"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trad.</w:t>
            </w:r>
          </w:p>
        </w:tc>
        <w:tc>
          <w:tcPr>
            <w:tcW w:w="7588"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Tradutor</w:t>
            </w:r>
          </w:p>
        </w:tc>
      </w:tr>
    </w:tbl>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r>
        <w:br w:type="page"/>
      </w:r>
    </w:p>
    <w:p>
      <w:pPr>
        <w:pStyle w:val="Normal"/>
        <w:keepNext w:val="false"/>
        <w:keepLines w:val="false"/>
        <w:widowControl/>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LISTA DE SÍMBOLOS</w:t>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tbl>
      <w:tblPr>
        <w:tblW w:w="8643" w:type="dxa"/>
        <w:jc w:val="start"/>
        <w:tblInd w:w="-63" w:type="dxa"/>
        <w:tblLayout w:type="fixed"/>
        <w:tblCellMar>
          <w:top w:w="0" w:type="dxa"/>
          <w:start w:w="108" w:type="dxa"/>
          <w:bottom w:w="0" w:type="dxa"/>
          <w:end w:w="108" w:type="dxa"/>
        </w:tblCellMar>
      </w:tblPr>
      <w:tblGrid>
        <w:gridCol w:w="617"/>
        <w:gridCol w:w="8026"/>
      </w:tblGrid>
      <w:tr>
        <w:trPr/>
        <w:tc>
          <w:tcPr>
            <w:tcW w:w="617"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w:t>
            </w:r>
          </w:p>
        </w:tc>
        <w:tc>
          <w:tcPr>
            <w:tcW w:w="8026"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Dólar</w:t>
            </w:r>
          </w:p>
        </w:tc>
      </w:tr>
      <w:tr>
        <w:trPr/>
        <w:tc>
          <w:tcPr>
            <w:tcW w:w="617"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w:t>
            </w:r>
          </w:p>
        </w:tc>
        <w:tc>
          <w:tcPr>
            <w:tcW w:w="8026"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Porcentagem</w:t>
            </w:r>
          </w:p>
        </w:tc>
      </w:tr>
      <w:tr>
        <w:trPr/>
        <w:tc>
          <w:tcPr>
            <w:tcW w:w="617"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w:t>
            </w:r>
          </w:p>
        </w:tc>
        <w:tc>
          <w:tcPr>
            <w:tcW w:w="8026"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Libra</w:t>
            </w:r>
          </w:p>
        </w:tc>
      </w:tr>
      <w:tr>
        <w:trPr/>
        <w:tc>
          <w:tcPr>
            <w:tcW w:w="617"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w:t>
            </w:r>
          </w:p>
        </w:tc>
        <w:tc>
          <w:tcPr>
            <w:tcW w:w="8026"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Iene</w:t>
            </w:r>
          </w:p>
        </w:tc>
      </w:tr>
      <w:tr>
        <w:trPr/>
        <w:tc>
          <w:tcPr>
            <w:tcW w:w="617"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w:t>
            </w:r>
          </w:p>
        </w:tc>
        <w:tc>
          <w:tcPr>
            <w:tcW w:w="8026"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Euro</w:t>
            </w:r>
          </w:p>
        </w:tc>
      </w:tr>
      <w:tr>
        <w:trPr/>
        <w:tc>
          <w:tcPr>
            <w:tcW w:w="617"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w:t>
            </w:r>
          </w:p>
        </w:tc>
        <w:tc>
          <w:tcPr>
            <w:tcW w:w="8026"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Seção</w:t>
            </w:r>
          </w:p>
        </w:tc>
      </w:tr>
      <w:tr>
        <w:trPr/>
        <w:tc>
          <w:tcPr>
            <w:tcW w:w="617"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w:t>
            </w:r>
          </w:p>
        </w:tc>
        <w:tc>
          <w:tcPr>
            <w:tcW w:w="8026"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Copyright</w:t>
            </w:r>
          </w:p>
        </w:tc>
      </w:tr>
      <w:tr>
        <w:trPr/>
        <w:tc>
          <w:tcPr>
            <w:tcW w:w="617"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w:t>
            </w:r>
          </w:p>
        </w:tc>
        <w:tc>
          <w:tcPr>
            <w:tcW w:w="8026" w:type="dxa"/>
            <w:tcBorders/>
          </w:tcPr>
          <w:p>
            <w:pPr>
              <w:pStyle w:val="Normal"/>
              <w:keepNext w:val="false"/>
              <w:keepLines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Marca Registrada</w:t>
            </w:r>
          </w:p>
        </w:tc>
      </w:tr>
    </w:tbl>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widowContro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spacing w:lineRule="auto" w:line="360"/>
        <w:jc w:val="center"/>
        <w:rPr>
          <w:rFonts w:ascii="Times New Roman" w:hAnsi="Times New Roman" w:eastAsia="Times New Roman" w:cs="Times New Roman"/>
          <w:b/>
          <w:position w:val="0"/>
          <w:sz w:val="24"/>
          <w:vertAlign w:val="baseline"/>
        </w:rPr>
      </w:pPr>
      <w:r>
        <w:rPr>
          <w:rFonts w:eastAsia="Times New Roman" w:cs="Times New Roman" w:ascii="Times New Roman" w:hAnsi="Times New Roman"/>
          <w:b/>
          <w:position w:val="0"/>
          <w:sz w:val="24"/>
          <w:vertAlign w:val="baseline"/>
        </w:rPr>
        <w:t>SUMÁRIO</w:t>
      </w:r>
    </w:p>
    <w:p>
      <w:pPr>
        <w:pStyle w:val="Normal"/>
        <w:spacing w:lineRule="auto" w:line="360"/>
        <w:jc w:val="center"/>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tbl>
      <w:tblPr>
        <w:tblW w:w="9071" w:type="dxa"/>
        <w:jc w:val="start"/>
        <w:tblInd w:w="-20" w:type="dxa"/>
        <w:tblLayout w:type="fixed"/>
        <w:tblCellMar>
          <w:top w:w="0" w:type="dxa"/>
          <w:start w:w="108" w:type="dxa"/>
          <w:bottom w:w="0" w:type="dxa"/>
          <w:end w:w="108" w:type="dxa"/>
        </w:tblCellMar>
      </w:tblPr>
      <w:tblGrid>
        <w:gridCol w:w="1025"/>
        <w:gridCol w:w="7577"/>
        <w:gridCol w:w="469"/>
      </w:tblGrid>
      <w:tr>
        <w:trPr>
          <w:trHeight w:val="62" w:hRule="atLeast"/>
        </w:trPr>
        <w:tc>
          <w:tcPr>
            <w:tcW w:w="1025"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1</w:t>
            </w:r>
          </w:p>
        </w:tc>
        <w:tc>
          <w:tcPr>
            <w:tcW w:w="7577" w:type="dxa"/>
            <w:tcBorders/>
            <w:shd w:fill="FFFFFF" w:val="clear"/>
          </w:tcPr>
          <w:p>
            <w:pPr>
              <w:pStyle w:val="Normal"/>
              <w:keepNext w:val="false"/>
              <w:keepLines w:val="false"/>
              <w:widowControl/>
              <w:pBdr/>
              <w:spacing w:lineRule="auto" w:line="360" w:before="0" w:after="0"/>
              <w:ind w:hanging="0" w:start="0" w:end="0"/>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 xml:space="preserve">INTRODUÇÃO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w:t>
            </w:r>
          </w:p>
        </w:tc>
        <w:tc>
          <w:tcPr>
            <w:tcW w:w="469" w:type="dxa"/>
            <w:tcBorders/>
            <w:shd w:fill="FFFFFF" w:val="clear"/>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14</w:t>
            </w:r>
          </w:p>
        </w:tc>
      </w:tr>
      <w:tr>
        <w:trPr>
          <w:trHeight w:val="62" w:hRule="atLeast"/>
        </w:trPr>
        <w:tc>
          <w:tcPr>
            <w:tcW w:w="1025"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2</w:t>
            </w:r>
          </w:p>
        </w:tc>
        <w:tc>
          <w:tcPr>
            <w:tcW w:w="7577" w:type="dxa"/>
            <w:tcBorders/>
            <w:shd w:fill="FFFFFF" w:val="clear"/>
          </w:tcPr>
          <w:p>
            <w:pPr>
              <w:pStyle w:val="Normal"/>
              <w:keepNext w:val="false"/>
              <w:keepLines w:val="false"/>
              <w:widowControl/>
              <w:pBdr/>
              <w:spacing w:lineRule="auto" w:line="360" w:before="0" w:after="0"/>
              <w:ind w:hanging="0" w:start="0" w:end="0"/>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 xml:space="preserve">TÍTULO DA SEÇÃO PRIMÁRIA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w:t>
            </w:r>
          </w:p>
        </w:tc>
        <w:tc>
          <w:tcPr>
            <w:tcW w:w="469" w:type="dxa"/>
            <w:tcBorders/>
            <w:shd w:fill="FFFFFF" w:val="clear"/>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15</w:t>
            </w:r>
          </w:p>
        </w:tc>
      </w:tr>
      <w:tr>
        <w:trPr>
          <w:trHeight w:val="62" w:hRule="atLeast"/>
        </w:trPr>
        <w:tc>
          <w:tcPr>
            <w:tcW w:w="1025"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2.1</w:t>
            </w:r>
          </w:p>
        </w:tc>
        <w:tc>
          <w:tcPr>
            <w:tcW w:w="7577" w:type="dxa"/>
            <w:tcBorders/>
            <w:shd w:fill="FFFFFF" w:val="clear"/>
          </w:tcPr>
          <w:p>
            <w:pPr>
              <w:pStyle w:val="Normal"/>
              <w:keepNext w:val="false"/>
              <w:keepLines w:val="false"/>
              <w:widowControl/>
              <w:pBdr/>
              <w:spacing w:lineRule="auto" w:line="360" w:before="0" w:after="0"/>
              <w:ind w:hanging="0" w:start="0" w:end="0"/>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 xml:space="preserve">Título da seção secundária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w:t>
            </w:r>
          </w:p>
        </w:tc>
        <w:tc>
          <w:tcPr>
            <w:tcW w:w="469" w:type="dxa"/>
            <w:tcBorders/>
            <w:shd w:fill="FFFFFF" w:val="clear"/>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15</w:t>
            </w:r>
          </w:p>
        </w:tc>
      </w:tr>
      <w:tr>
        <w:trPr>
          <w:trHeight w:val="62" w:hRule="atLeast"/>
        </w:trPr>
        <w:tc>
          <w:tcPr>
            <w:tcW w:w="1025"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i/>
                <w:i/>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caps w:val="false"/>
                <w:smallCaps w:val="false"/>
                <w:strike w:val="false"/>
                <w:dstrike w:val="false"/>
                <w:color w:val="000000"/>
                <w:position w:val="0"/>
                <w:sz w:val="24"/>
                <w:sz w:val="24"/>
                <w:szCs w:val="24"/>
                <w:u w:val="none"/>
                <w:vertAlign w:val="baseline"/>
              </w:rPr>
              <w:t>2.1.1</w:t>
            </w:r>
          </w:p>
        </w:tc>
        <w:tc>
          <w:tcPr>
            <w:tcW w:w="7577" w:type="dxa"/>
            <w:tcBorders/>
            <w:shd w:fill="FFFFFF" w:val="clear"/>
          </w:tcPr>
          <w:p>
            <w:pPr>
              <w:pStyle w:val="Normal"/>
              <w:keepNext w:val="false"/>
              <w:keepLines w:val="false"/>
              <w:widowControl/>
              <w:pBdr/>
              <w:spacing w:lineRule="auto" w:line="360" w:before="0" w:after="0"/>
              <w:ind w:hanging="0" w:start="0" w:end="0"/>
              <w:rPr/>
            </w:pPr>
            <w:r>
              <w:rPr>
                <w:rFonts w:eastAsia="Times New Roman" w:cs="Times New Roman" w:ascii="Times New Roman" w:hAnsi="Times New Roman"/>
                <w:b/>
                <w:i/>
                <w:caps w:val="false"/>
                <w:smallCaps w:val="false"/>
                <w:strike w:val="false"/>
                <w:dstrike w:val="false"/>
                <w:color w:val="000000"/>
                <w:position w:val="0"/>
                <w:sz w:val="24"/>
                <w:sz w:val="24"/>
                <w:szCs w:val="24"/>
                <w:u w:val="none"/>
                <w:vertAlign w:val="baseline"/>
              </w:rPr>
              <w:t xml:space="preserve">Título da seção terciária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w:t>
            </w:r>
          </w:p>
        </w:tc>
        <w:tc>
          <w:tcPr>
            <w:tcW w:w="469" w:type="dxa"/>
            <w:tcBorders/>
            <w:shd w:fill="FFFFFF" w:val="clear"/>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16</w:t>
            </w:r>
          </w:p>
        </w:tc>
      </w:tr>
      <w:tr>
        <w:trPr>
          <w:trHeight w:val="62" w:hRule="atLeast"/>
        </w:trPr>
        <w:tc>
          <w:tcPr>
            <w:tcW w:w="1025"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val="false"/>
                <w:i/>
                <w:i/>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caps w:val="false"/>
                <w:smallCaps w:val="false"/>
                <w:strike w:val="false"/>
                <w:dstrike w:val="false"/>
                <w:color w:val="000000"/>
                <w:position w:val="0"/>
                <w:sz w:val="24"/>
                <w:sz w:val="24"/>
                <w:szCs w:val="24"/>
                <w:u w:val="none"/>
                <w:vertAlign w:val="baseline"/>
              </w:rPr>
              <w:t>2.1.2.1</w:t>
            </w:r>
          </w:p>
        </w:tc>
        <w:tc>
          <w:tcPr>
            <w:tcW w:w="7577" w:type="dxa"/>
            <w:tcBorders/>
            <w:shd w:fill="FFFFFF" w:val="clear"/>
          </w:tcPr>
          <w:p>
            <w:pPr>
              <w:pStyle w:val="Normal"/>
              <w:keepNext w:val="false"/>
              <w:keepLines w:val="false"/>
              <w:widowControl/>
              <w:pBdr/>
              <w:spacing w:lineRule="auto" w:line="360" w:before="0" w:after="0"/>
              <w:ind w:hanging="0" w:start="0" w:end="0"/>
              <w:rPr/>
            </w:pPr>
            <w:r>
              <w:rPr>
                <w:rFonts w:eastAsia="Times New Roman" w:cs="Times New Roman" w:ascii="Times New Roman" w:hAnsi="Times New Roman"/>
                <w:b w:val="false"/>
                <w:i/>
                <w:caps w:val="false"/>
                <w:smallCaps w:val="false"/>
                <w:strike w:val="false"/>
                <w:dstrike w:val="false"/>
                <w:color w:val="000000"/>
                <w:position w:val="0"/>
                <w:sz w:val="24"/>
                <w:sz w:val="24"/>
                <w:szCs w:val="24"/>
                <w:u w:val="none"/>
                <w:vertAlign w:val="baseline"/>
              </w:rPr>
              <w:t>Título da seção quaternária</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 ................................................................................</w:t>
            </w:r>
          </w:p>
        </w:tc>
        <w:tc>
          <w:tcPr>
            <w:tcW w:w="469" w:type="dxa"/>
            <w:tcBorders/>
            <w:shd w:fill="FFFFFF" w:val="clear"/>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16</w:t>
            </w:r>
          </w:p>
        </w:tc>
      </w:tr>
      <w:tr>
        <w:trPr>
          <w:trHeight w:val="62" w:hRule="atLeast"/>
        </w:trPr>
        <w:tc>
          <w:tcPr>
            <w:tcW w:w="1025"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2.1.2.1.1</w:t>
            </w:r>
          </w:p>
        </w:tc>
        <w:tc>
          <w:tcPr>
            <w:tcW w:w="7577"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Título da seção quinária ......................................................................................</w:t>
            </w:r>
          </w:p>
        </w:tc>
        <w:tc>
          <w:tcPr>
            <w:tcW w:w="469" w:type="dxa"/>
            <w:tcBorders/>
            <w:shd w:fill="FFFFFF" w:val="clear"/>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17</w:t>
            </w:r>
          </w:p>
        </w:tc>
      </w:tr>
      <w:tr>
        <w:trPr>
          <w:trHeight w:val="62" w:hRule="atLeast"/>
        </w:trPr>
        <w:tc>
          <w:tcPr>
            <w:tcW w:w="1025"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3</w:t>
            </w:r>
          </w:p>
        </w:tc>
        <w:tc>
          <w:tcPr>
            <w:tcW w:w="7577" w:type="dxa"/>
            <w:tcBorders/>
            <w:shd w:fill="FFFFFF" w:val="clear"/>
          </w:tcPr>
          <w:p>
            <w:pPr>
              <w:pStyle w:val="Normal"/>
              <w:keepNext w:val="false"/>
              <w:keepLines w:val="false"/>
              <w:widowControl/>
              <w:pBdr/>
              <w:spacing w:lineRule="auto" w:line="360" w:before="0" w:after="0"/>
              <w:ind w:hanging="0" w:start="0" w:end="0"/>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TÍTULO DA SEÇÃO PRIMÁRIA</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 ..................................................................</w:t>
            </w:r>
          </w:p>
        </w:tc>
        <w:tc>
          <w:tcPr>
            <w:tcW w:w="469" w:type="dxa"/>
            <w:tcBorders/>
            <w:shd w:fill="FFFFFF" w:val="clear"/>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20</w:t>
            </w:r>
          </w:p>
        </w:tc>
      </w:tr>
      <w:tr>
        <w:trPr>
          <w:trHeight w:val="62" w:hRule="atLeast"/>
        </w:trPr>
        <w:tc>
          <w:tcPr>
            <w:tcW w:w="1025"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4</w:t>
            </w:r>
          </w:p>
        </w:tc>
        <w:tc>
          <w:tcPr>
            <w:tcW w:w="7577" w:type="dxa"/>
            <w:tcBorders/>
            <w:shd w:fill="FFFFFF" w:val="clear"/>
          </w:tcPr>
          <w:p>
            <w:pPr>
              <w:pStyle w:val="Normal"/>
              <w:keepNext w:val="false"/>
              <w:keepLines w:val="false"/>
              <w:widowControl/>
              <w:pBdr/>
              <w:spacing w:lineRule="auto" w:line="360" w:before="0" w:after="0"/>
              <w:ind w:hanging="0" w:start="0" w:end="0"/>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CONCLUSÃO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w:t>
            </w:r>
          </w:p>
        </w:tc>
        <w:tc>
          <w:tcPr>
            <w:tcW w:w="469" w:type="dxa"/>
            <w:tcBorders/>
            <w:shd w:fill="FFFFFF" w:val="clear"/>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21</w:t>
            </w:r>
          </w:p>
        </w:tc>
      </w:tr>
      <w:tr>
        <w:trPr>
          <w:trHeight w:val="62" w:hRule="atLeast"/>
        </w:trPr>
        <w:tc>
          <w:tcPr>
            <w:tcW w:w="1025"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tc>
        <w:tc>
          <w:tcPr>
            <w:tcW w:w="7577" w:type="dxa"/>
            <w:tcBorders/>
            <w:shd w:fill="FFFFFF" w:val="clear"/>
          </w:tcPr>
          <w:p>
            <w:pPr>
              <w:pStyle w:val="Normal"/>
              <w:keepNext w:val="false"/>
              <w:keepLines w:val="false"/>
              <w:widowControl/>
              <w:pBdr/>
              <w:spacing w:lineRule="auto" w:line="360" w:before="0" w:after="0"/>
              <w:ind w:hanging="0" w:start="0" w:end="0"/>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 xml:space="preserve">REFERÊNCIAS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w:t>
            </w:r>
          </w:p>
        </w:tc>
        <w:tc>
          <w:tcPr>
            <w:tcW w:w="469" w:type="dxa"/>
            <w:tcBorders/>
            <w:shd w:fill="FFFFFF" w:val="clear"/>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22</w:t>
            </w:r>
          </w:p>
        </w:tc>
      </w:tr>
      <w:tr>
        <w:trPr>
          <w:trHeight w:val="62" w:hRule="atLeast"/>
        </w:trPr>
        <w:tc>
          <w:tcPr>
            <w:tcW w:w="1025"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tc>
        <w:tc>
          <w:tcPr>
            <w:tcW w:w="7577" w:type="dxa"/>
            <w:tcBorders/>
            <w:shd w:fill="FFFFFF" w:val="clear"/>
          </w:tcPr>
          <w:p>
            <w:pPr>
              <w:pStyle w:val="Normal"/>
              <w:keepNext w:val="false"/>
              <w:keepLines w:val="false"/>
              <w:widowControl/>
              <w:pBdr/>
              <w:spacing w:lineRule="auto" w:line="360" w:before="0" w:after="0"/>
              <w:ind w:hanging="0" w:start="0" w:end="0"/>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 xml:space="preserve">APÊNDICE A – INSTRUMENTO DE COLETA DE DADOS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w:t>
            </w:r>
          </w:p>
        </w:tc>
        <w:tc>
          <w:tcPr>
            <w:tcW w:w="469" w:type="dxa"/>
            <w:tcBorders/>
            <w:shd w:fill="FFFFFF" w:val="clear"/>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23</w:t>
            </w:r>
          </w:p>
        </w:tc>
      </w:tr>
      <w:tr>
        <w:trPr>
          <w:trHeight w:val="62" w:hRule="atLeast"/>
        </w:trPr>
        <w:tc>
          <w:tcPr>
            <w:tcW w:w="1025"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tc>
        <w:tc>
          <w:tcPr>
            <w:tcW w:w="7577" w:type="dxa"/>
            <w:tcBorders/>
            <w:shd w:fill="FFFFFF" w:val="clear"/>
          </w:tcPr>
          <w:p>
            <w:pPr>
              <w:pStyle w:val="Normal"/>
              <w:keepNext w:val="false"/>
              <w:keepLines w:val="false"/>
              <w:widowControl/>
              <w:pBdr/>
              <w:spacing w:lineRule="auto" w:line="360" w:before="0" w:after="0"/>
              <w:ind w:hanging="0" w:start="0" w:end="0"/>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APÊNDICE B – TERMO DE CONSENTIMENTO</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 ......................................</w:t>
            </w:r>
          </w:p>
        </w:tc>
        <w:tc>
          <w:tcPr>
            <w:tcW w:w="469" w:type="dxa"/>
            <w:tcBorders/>
            <w:shd w:fill="FFFFFF" w:val="clear"/>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24</w:t>
            </w:r>
          </w:p>
        </w:tc>
      </w:tr>
      <w:tr>
        <w:trPr>
          <w:trHeight w:val="62" w:hRule="atLeast"/>
        </w:trPr>
        <w:tc>
          <w:tcPr>
            <w:tcW w:w="1025"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tc>
        <w:tc>
          <w:tcPr>
            <w:tcW w:w="7577" w:type="dxa"/>
            <w:tcBorders/>
            <w:shd w:fill="FFFFFF" w:val="clear"/>
          </w:tcPr>
          <w:p>
            <w:pPr>
              <w:pStyle w:val="Normal"/>
              <w:keepNext w:val="false"/>
              <w:keepLines w:val="false"/>
              <w:widowControl/>
              <w:pBdr/>
              <w:spacing w:lineRule="auto" w:line="360" w:before="0" w:after="0"/>
              <w:ind w:hanging="0" w:start="0" w:end="0"/>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 xml:space="preserve">ANEXO A – TRECHO DA CARTA DO LÍDER DO POVO SEATTLE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w:t>
            </w:r>
          </w:p>
        </w:tc>
        <w:tc>
          <w:tcPr>
            <w:tcW w:w="469" w:type="dxa"/>
            <w:tcBorders/>
            <w:shd w:fill="FFFFFF" w:val="clear"/>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25</w:t>
            </w:r>
          </w:p>
        </w:tc>
      </w:tr>
      <w:tr>
        <w:trPr>
          <w:trHeight w:val="62" w:hRule="atLeast"/>
        </w:trPr>
        <w:tc>
          <w:tcPr>
            <w:tcW w:w="1025" w:type="dxa"/>
            <w:tcBorders/>
            <w:shd w:fill="FFFFFF" w:val="clear"/>
          </w:tcPr>
          <w:p>
            <w:pPr>
              <w:pStyle w:val="Normal"/>
              <w:keepNext w:val="false"/>
              <w:keepLines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tc>
        <w:tc>
          <w:tcPr>
            <w:tcW w:w="7577" w:type="dxa"/>
            <w:tcBorders/>
            <w:shd w:fill="FFFFFF" w:val="clear"/>
          </w:tcPr>
          <w:p>
            <w:pPr>
              <w:pStyle w:val="Normal"/>
              <w:keepNext w:val="false"/>
              <w:keepLines w:val="false"/>
              <w:widowControl/>
              <w:pBdr/>
              <w:spacing w:lineRule="auto" w:line="360" w:before="0" w:after="0"/>
              <w:ind w:hanging="0" w:start="0" w:end="0"/>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ANEXO B – LEI Nº17.496, 25.05.2021 (D.O. 26.05.21)</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 .................................</w:t>
            </w:r>
          </w:p>
        </w:tc>
        <w:tc>
          <w:tcPr>
            <w:tcW w:w="469" w:type="dxa"/>
            <w:tcBorders/>
            <w:shd w:fill="FFFFFF" w:val="clear"/>
          </w:tcPr>
          <w:p>
            <w:pPr>
              <w:pStyle w:val="Normal"/>
              <w:keepNext w:val="false"/>
              <w:keepLines w:val="false"/>
              <w:widowControl/>
              <w:pBdr/>
              <w:spacing w:lineRule="auto" w:line="36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26</w:t>
            </w:r>
          </w:p>
        </w:tc>
      </w:tr>
    </w:tbl>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sectPr>
          <w:headerReference w:type="default" r:id="rId6"/>
          <w:type w:val="nextPage"/>
          <w:pgSz w:w="11906" w:h="16838"/>
          <w:pgMar w:left="1701" w:right="1134" w:gutter="0" w:header="720" w:top="1701" w:footer="0" w:bottom="1134"/>
          <w:pgNumType w:start="13" w:fmt="decimal"/>
          <w:formProt w:val="false"/>
          <w:textDirection w:val="lrTb"/>
          <w:docGrid w:type="default" w:linePitch="100" w:charSpace="0"/>
        </w:sectPr>
        <w:pStyle w:val="Normal"/>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r>
        <w:br w:type="page"/>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1 INTRODUÇÃO</w:t>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Início da parte textual do trabalho. Tem como finalidade dar ao leitor uma visão concisa do tema investigado, ressaltando se: o assunto de forma delimitada, ou seja, enquadrando-o sob a perspectiva de uma área do conhecimento, de forma que fique evidente sobre o que se está investigando; a justificativa da escolha do tema; os objetivos do trabalho; o objeto de pesquisa que será investigado durante o transcorrer da pesquisa.</w:t>
      </w:r>
    </w:p>
    <w:p>
      <w:pPr>
        <w:pStyle w:val="Normal"/>
        <w:spacing w:lineRule="auto" w:line="360"/>
        <w:ind w:firstLine="1134" w:start="0"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Todo texto deve ser digitado em fonte Times New Roman ou Arial, tamanho 12, inclusive a capa, com exceção das citações com mais de três linhas, notas de rodapé, paginação, dados internacionais de catalogação-na-publicação (ficha catalográfica), legendas e fontes das ilustrações e das tabelas, que devem ser em fonte tamanho 10. O texto deve ser justificado, exceto as referências, no final do trabalho, que devem ser alinhadas a esquerda.</w:t>
      </w:r>
    </w:p>
    <w:p>
      <w:pPr>
        <w:pStyle w:val="Normal"/>
        <w:spacing w:lineRule="auto" w:line="360"/>
        <w:ind w:firstLine="1134" w:start="0"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Todos os autores citados devem ter a referência incluída em lista no final no trabalho.</w:t>
      </w:r>
      <w:r>
        <w:br w:type="page"/>
      </w:r>
    </w:p>
    <w:p>
      <w:pPr>
        <w:pStyle w:val="Normal"/>
        <w:keepNext w:val="false"/>
        <w:keepLines w:val="false"/>
        <w:widowControl/>
        <w:pBdr/>
        <w:spacing w:lineRule="auto" w:line="360" w:before="0" w:after="0"/>
        <w:ind w:hanging="0" w:start="0" w:end="0"/>
        <w:jc w:val="both"/>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2 TÍTULO DA SEÇÃO PRIMÁRIA</w:t>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Todo título de um capítulo de trabalho é chamado seção primária. Este deve ser em negrito e letras maiúsculas.</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Texto da Associação Brasileira de Normas Técnicas (ABNT) texto texto texto texto texto texto texto texto texto texto texto texto texto texto texto texto texto texto texto texto texto texto texto texto texto texto texto texto texto texto texto texto texto texto.</w:t>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2.1 Título da seção secundária</w:t>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widowControl/>
        <w:spacing w:lineRule="auto" w:line="360"/>
        <w:ind w:firstLine="1134" w:start="0"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Para Siss (2012) as políticas de ação afirmativas constituem políticas públicas, estatais e de caráter compulsório, elaboradas e implementadas pelo Estado, ou seja, é o Estado em ação.</w:t>
      </w:r>
    </w:p>
    <w:p>
      <w:pPr>
        <w:pStyle w:val="Normal"/>
        <w:widowControl/>
        <w:spacing w:lineRule="auto" w:line="360"/>
        <w:ind w:firstLine="1134" w:start="0"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 xml:space="preserve">Segundo Bastos e Keller (2006, p. 38), “a leitura é um processo que envolve algumas habilidades, entre as quais a interpretação do texto e a sua compreensão” </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As organizações testemunharam uma redução da validade de seu conhecimento durante este período e começaram a perceber que já não era possível confiar em Instituições de Ensino Superior para desenvolver a sua mão de obra (Tarapanoff, 2006).</w:t>
      </w:r>
    </w:p>
    <w:p>
      <w:pPr>
        <w:pStyle w:val="Normal"/>
        <w:widowControl/>
        <w:spacing w:lineRule="auto" w:line="360"/>
        <w:ind w:firstLine="1134" w:start="0"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O discurso jurídico, que hoje se apresenta com um novo perfil, dispõe de um acervo variado de opções para ser construído, pois, “[...] agrega valores, impõe condutas, conduz instituições, movimenta riquezas, opta por visões de mundo e, portanto, sustenta uma ideologia” (Bittar, 2001, p. 181).</w:t>
      </w:r>
    </w:p>
    <w:p>
      <w:pPr>
        <w:pStyle w:val="Normal"/>
        <w:keepNext w:val="false"/>
        <w:keepLines w:val="false"/>
        <w:pageBreakBefore w:val="false"/>
        <w:widowControl/>
        <w:pBdr/>
        <w:spacing w:lineRule="auto" w:line="288" w:before="0" w:after="0"/>
        <w:ind w:hanging="0" w:start="2268" w:end="0"/>
        <w:jc w:val="both"/>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Normal"/>
        <w:keepNext w:val="false"/>
        <w:keepLines w:val="false"/>
        <w:pageBreakBefore w:val="false"/>
        <w:widowControl/>
        <w:pBdr/>
        <w:spacing w:lineRule="auto" w:line="240" w:before="0" w:after="0"/>
        <w:ind w:hanging="0" w:start="2268" w:end="0"/>
        <w:jc w:val="both"/>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t>É transcrita em parágrafo distinto, destacada com recuo de 4 cm da margem esquerda, com letra menor do que a do texto utilizado (tamanho 10), sem as aspas e com espaçamento simples entre linhas. A citação deverá ser separada do texto que a precede e a sucede [...] (Universidade Federal do Ceará, 2013, p. 6).</w:t>
      </w:r>
    </w:p>
    <w:p>
      <w:pPr>
        <w:pStyle w:val="Normal"/>
        <w:widowControl/>
        <w:ind w:firstLine="993" w:start="0"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spacing w:lineRule="auto" w:line="360"/>
        <w:ind w:firstLine="1134" w:start="0"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De acordo com Mueller e Perucchi (2014, p. 16)</w:t>
      </w:r>
    </w:p>
    <w:p>
      <w:pPr>
        <w:pStyle w:val="Normal"/>
        <w:widowControl/>
        <w:ind w:hanging="0" w:start="2268" w:end="0"/>
        <w:jc w:val="both"/>
        <w:rPr>
          <w:rFonts w:ascii="Times New Roman" w:hAnsi="Times New Roman" w:eastAsia="Times New Roman" w:cs="Times New Roman"/>
          <w:position w:val="0"/>
          <w:sz w:val="20"/>
          <w:sz w:val="20"/>
          <w:szCs w:val="20"/>
          <w:vertAlign w:val="baseline"/>
        </w:rPr>
      </w:pPr>
      <w:r>
        <w:rPr>
          <w:rFonts w:eastAsia="Times New Roman" w:cs="Times New Roman" w:ascii="Times New Roman" w:hAnsi="Times New Roman"/>
          <w:position w:val="0"/>
          <w:sz w:val="20"/>
          <w:sz w:val="20"/>
          <w:szCs w:val="20"/>
          <w:vertAlign w:val="baseline"/>
        </w:rPr>
      </w:r>
    </w:p>
    <w:p>
      <w:pPr>
        <w:pStyle w:val="Normal"/>
        <w:widowControl/>
        <w:ind w:hanging="0" w:start="2268" w:end="0"/>
        <w:jc w:val="both"/>
        <w:rPr>
          <w:rFonts w:ascii="Times New Roman" w:hAnsi="Times New Roman" w:eastAsia="Times New Roman" w:cs="Times New Roman"/>
          <w:position w:val="0"/>
          <w:sz w:val="20"/>
          <w:sz w:val="20"/>
          <w:szCs w:val="20"/>
          <w:vertAlign w:val="baseline"/>
        </w:rPr>
      </w:pPr>
      <w:r>
        <w:rPr>
          <w:rFonts w:eastAsia="Times New Roman" w:cs="Times New Roman" w:ascii="Times New Roman" w:hAnsi="Times New Roman"/>
          <w:position w:val="0"/>
          <w:sz w:val="20"/>
          <w:sz w:val="20"/>
          <w:szCs w:val="20"/>
          <w:vertAlign w:val="baseline"/>
        </w:rPr>
        <w:t xml:space="preserve">a expressão ciência e tecnologia e inovação, comumente abreviada para CT&amp;I, reflete a interação e a interdependência entre essas áreas. Pela sua natureza, o conhecimento científico, tecnológico e a inovação dependem da comunicação, e a comunicação desses conhecimentos é objeto de estudo da ciência da informação. </w:t>
      </w:r>
    </w:p>
    <w:p>
      <w:pPr>
        <w:pStyle w:val="Normal"/>
        <w:widowControl/>
        <w:ind w:hanging="0" w:start="2268"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spacing w:lineRule="auto" w:line="360"/>
        <w:ind w:firstLine="1134" w:start="0"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Como suportes de comunicação adotados pelas respectivas entidades para disseminar o conhecimento produzido nas áreas correspondentes, de acordo com Rosas (2008, p. 130),</w:t>
      </w:r>
    </w:p>
    <w:p>
      <w:pPr>
        <w:pStyle w:val="Normal"/>
        <w:widowControl/>
        <w:ind w:hanging="0" w:start="2268" w:end="0"/>
        <w:jc w:val="both"/>
        <w:rPr>
          <w:rFonts w:ascii="Times New Roman" w:hAnsi="Times New Roman" w:eastAsia="Times New Roman" w:cs="Times New Roman"/>
          <w:position w:val="0"/>
          <w:sz w:val="20"/>
          <w:sz w:val="20"/>
          <w:szCs w:val="20"/>
          <w:vertAlign w:val="baseline"/>
        </w:rPr>
      </w:pPr>
      <w:r>
        <w:rPr>
          <w:rFonts w:eastAsia="Times New Roman" w:cs="Times New Roman" w:ascii="Times New Roman" w:hAnsi="Times New Roman"/>
          <w:position w:val="0"/>
          <w:sz w:val="20"/>
          <w:sz w:val="20"/>
          <w:szCs w:val="20"/>
          <w:vertAlign w:val="baseline"/>
        </w:rPr>
      </w:r>
    </w:p>
    <w:p>
      <w:pPr>
        <w:pStyle w:val="Normal"/>
        <w:widowControl/>
        <w:ind w:hanging="0" w:start="2268" w:end="0"/>
        <w:jc w:val="both"/>
        <w:rPr>
          <w:rFonts w:ascii="Times New Roman" w:hAnsi="Times New Roman" w:eastAsia="Times New Roman" w:cs="Times New Roman"/>
          <w:position w:val="0"/>
          <w:sz w:val="20"/>
          <w:sz w:val="20"/>
          <w:szCs w:val="20"/>
          <w:vertAlign w:val="baseline"/>
        </w:rPr>
      </w:pPr>
      <w:r>
        <w:rPr>
          <w:rFonts w:eastAsia="Times New Roman" w:cs="Times New Roman" w:ascii="Times New Roman" w:hAnsi="Times New Roman"/>
          <w:position w:val="0"/>
          <w:sz w:val="20"/>
          <w:sz w:val="20"/>
          <w:szCs w:val="20"/>
          <w:vertAlign w:val="baseline"/>
        </w:rPr>
        <w:t>a Inteligência Competitiva (IC) tem sido objeto de pesquisa tanto da Ciência da Administração (CA), como da Ciência da Informação (CI), [...] em função da globalização do mercado de capital e aumento da competitividade, o que motivou inclusive a emergência da gestão da informação e do conhecimento.</w:t>
      </w:r>
    </w:p>
    <w:p>
      <w:pPr>
        <w:pStyle w:val="Normal"/>
        <w:keepNext w:val="false"/>
        <w:keepLines w:val="false"/>
        <w:pageBreakBefore w:val="false"/>
        <w:widowControl/>
        <w:pBdr/>
        <w:spacing w:lineRule="auto" w:line="360" w:before="0" w:after="0"/>
        <w:ind w:hanging="0" w:start="2268"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O Instituto Brasileiro de Geografia e Estatística (IBGE)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i/>
          <w:i/>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caps w:val="false"/>
          <w:smallCaps w:val="false"/>
          <w:strike w:val="false"/>
          <w:dstrike w:val="false"/>
          <w:color w:val="000000"/>
          <w:position w:val="0"/>
          <w:sz w:val="24"/>
          <w:sz w:val="24"/>
          <w:szCs w:val="24"/>
          <w:u w:val="none"/>
          <w:vertAlign w:val="baseline"/>
        </w:rPr>
        <w:t>2.1.1 Título da seção terciária</w:t>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i/>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caps w:val="false"/>
          <w:smallCaps w:val="false"/>
          <w:strike w:val="false"/>
          <w:dstrike w:val="false"/>
          <w:color w:val="000000"/>
          <w:position w:val="0"/>
          <w:sz w:val="24"/>
          <w:sz w:val="24"/>
          <w:szCs w:val="24"/>
          <w:u w:val="none"/>
          <w:vertAlign w:val="baseline"/>
        </w:rPr>
        <w:t>2.1.1.1 Título da seção quaternária</w:t>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As ilustrações (fotografias, gráficos, mapas, plantas, quadros) devem ser citadas e inseridas o mais próximo possível do trecho a que se referem. Texto texto texto texto texto texto texto texto texto texto texto texto texto texto texto texto, conforme o Gráfico 1.</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993" w:end="991"/>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Gráfico 1 – Distribuição dos alunos de Horizonte nas redes estadual, municipal e privada</w:t>
      </w:r>
    </w:p>
    <w:p>
      <w:pPr>
        <w:pStyle w:val="Normal"/>
        <w:keepNext w:val="false"/>
        <w:keepLines w:val="false"/>
        <w:pageBreakBefore w:val="false"/>
        <w:widowControl/>
        <w:pBdr/>
        <w:spacing w:lineRule="auto" w:line="240" w:before="0" w:after="0"/>
        <w:ind w:hanging="0" w:start="0" w:end="-1"/>
        <w:jc w:val="center"/>
        <w:rPr/>
      </w:pPr>
      <w:r>
        <w:rPr/>
        <w:drawing>
          <wp:inline distT="0" distB="0" distL="0" distR="0">
            <wp:extent cx="4584700" cy="2755900"/>
            <wp:effectExtent l="0" t="0" r="0" b="0"/>
            <wp:docPr id="3" name="Objeto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to1" descr="" title=""/>
                    <pic:cNvPicPr>
                      <a:picLocks noChangeAspect="1" noChangeArrowheads="1"/>
                    </pic:cNvPicPr>
                  </pic:nvPicPr>
                  <pic:blipFill>
                    <a:blip r:embed="rId7"/>
                    <a:stretch>
                      <a:fillRect/>
                    </a:stretch>
                  </pic:blipFill>
                  <pic:spPr bwMode="auto">
                    <a:xfrm>
                      <a:off x="0" y="0"/>
                      <a:ext cx="4584700" cy="2755900"/>
                    </a:xfrm>
                    <a:prstGeom prst="rect">
                      <a:avLst/>
                    </a:prstGeom>
                  </pic:spPr>
                </pic:pic>
              </a:graphicData>
            </a:graphic>
          </wp:inline>
        </w:drawing>
      </w:r>
    </w:p>
    <w:p>
      <w:pPr>
        <w:pStyle w:val="Normal"/>
        <w:keepNext w:val="false"/>
        <w:keepLines w:val="false"/>
        <w:pageBreakBefore w:val="false"/>
        <w:widowControl/>
        <w:pBdr/>
        <w:spacing w:lineRule="auto" w:line="276" w:before="0" w:after="0"/>
        <w:ind w:hanging="0" w:start="993" w:end="362"/>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t>Fonte: Secretaria Municipal de Administração de Horizonte (2009, p. 101).</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Após a ilustração, na parte inferior, indicar a fonte consultada (elemento obrigatório, mesmo que seja produção do próprio autor). </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1134" w:end="707"/>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Gráfico 2 – Distribuição dos documentos analisados por programa de pós-graduação</w:t>
      </w:r>
    </w:p>
    <w:p>
      <w:pPr>
        <w:pStyle w:val="Normal"/>
        <w:keepNext w:val="false"/>
        <w:keepLines w:val="false"/>
        <w:pageBreakBefore w:val="false"/>
        <w:widowControl/>
        <w:pBdr/>
        <w:spacing w:lineRule="auto" w:line="240" w:before="0" w:after="0"/>
        <w:ind w:firstLine="1134" w:start="0" w:end="0"/>
        <w:jc w:val="both"/>
        <w:rPr/>
      </w:pPr>
      <w:r>
        <w:rPr/>
        <w:drawing>
          <wp:inline distT="0" distB="0" distL="0" distR="0">
            <wp:extent cx="4584700" cy="2755900"/>
            <wp:effectExtent l="0" t="0" r="0" b="0"/>
            <wp:docPr id="4" name="Objeto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to2" descr="" title=""/>
                    <pic:cNvPicPr>
                      <a:picLocks noChangeAspect="1" noChangeArrowheads="1"/>
                    </pic:cNvPicPr>
                  </pic:nvPicPr>
                  <pic:blipFill>
                    <a:blip r:embed="rId8"/>
                    <a:stretch>
                      <a:fillRect/>
                    </a:stretch>
                  </pic:blipFill>
                  <pic:spPr bwMode="auto">
                    <a:xfrm>
                      <a:off x="0" y="0"/>
                      <a:ext cx="4584700" cy="2755900"/>
                    </a:xfrm>
                    <a:prstGeom prst="rect">
                      <a:avLst/>
                    </a:prstGeom>
                  </pic:spPr>
                </pic:pic>
              </a:graphicData>
            </a:graphic>
          </wp:inline>
        </w:drawing>
      </w:r>
    </w:p>
    <w:p>
      <w:pPr>
        <w:pStyle w:val="Normal"/>
        <w:keepNext w:val="false"/>
        <w:keepLines w:val="false"/>
        <w:pageBreakBefore w:val="false"/>
        <w:widowControl/>
        <w:pBdr/>
        <w:spacing w:lineRule="auto" w:line="360" w:before="0" w:after="0"/>
        <w:ind w:firstLine="1134" w:start="0" w:end="0"/>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t>Fonte: elaborado pelo autor.</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Normal"/>
        <w:keepNext w:val="false"/>
        <w:keepLines w:val="false"/>
        <w:pageBreakBefore w:val="false"/>
        <w:widowControl/>
        <w:pBdr/>
        <w:spacing w:lineRule="auto" w:line="360" w:before="0" w:after="0"/>
        <w:ind w:firstLine="1134" w:start="0" w:end="0"/>
        <w:jc w:val="both"/>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88"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2.1.1.1.1 Título da seção quinária</w:t>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Normal"/>
        <w:widowControl/>
        <w:spacing w:lineRule="auto" w:line="360"/>
        <w:ind w:firstLine="1134" w:start="0"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Quando a ilustração não for elaborada pelo autor, deve-se seguir as regras de citação, informando a autoria, data e página de localização.</w:t>
      </w:r>
    </w:p>
    <w:p>
      <w:pPr>
        <w:pStyle w:val="Normal"/>
        <w:widowControl/>
        <w:ind w:hanging="0" w:start="993" w:end="991"/>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ind w:hanging="0" w:start="993" w:end="991"/>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Figura 1 – Organização do conhecimento/Representação do conhecimento, Organização da informação/Representação da informação</w:t>
      </w:r>
    </w:p>
    <w:p>
      <w:pPr>
        <w:pStyle w:val="Normal"/>
        <w:widowControl/>
        <w:jc w:val="center"/>
        <w:rPr/>
      </w:pPr>
      <w:r>
        <w:rPr/>
        <w:drawing>
          <wp:inline distT="0" distB="0" distL="0" distR="0">
            <wp:extent cx="4566920" cy="3342640"/>
            <wp:effectExtent l="0" t="0" r="0" b="0"/>
            <wp:docPr id="5" name="image4.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 title=""/>
                    <pic:cNvPicPr>
                      <a:picLocks noChangeAspect="1" noChangeArrowheads="1"/>
                    </pic:cNvPicPr>
                  </pic:nvPicPr>
                  <pic:blipFill>
                    <a:blip r:embed="rId9"/>
                    <a:stretch>
                      <a:fillRect/>
                    </a:stretch>
                  </pic:blipFill>
                  <pic:spPr bwMode="auto">
                    <a:xfrm>
                      <a:off x="0" y="0"/>
                      <a:ext cx="4566920" cy="3342640"/>
                    </a:xfrm>
                    <a:prstGeom prst="rect">
                      <a:avLst/>
                    </a:prstGeom>
                  </pic:spPr>
                </pic:pic>
              </a:graphicData>
            </a:graphic>
          </wp:inline>
        </w:drawing>
      </w:r>
    </w:p>
    <w:p>
      <w:pPr>
        <w:pStyle w:val="Normal"/>
        <w:widowControl/>
        <w:spacing w:lineRule="auto" w:line="360"/>
        <w:ind w:hanging="0" w:start="992" w:end="0"/>
        <w:rPr>
          <w:rFonts w:ascii="Times New Roman" w:hAnsi="Times New Roman" w:eastAsia="Times New Roman" w:cs="Times New Roman"/>
          <w:position w:val="0"/>
          <w:sz w:val="20"/>
          <w:sz w:val="20"/>
          <w:szCs w:val="20"/>
          <w:vertAlign w:val="baseline"/>
        </w:rPr>
      </w:pPr>
      <w:r>
        <w:rPr>
          <w:rFonts w:eastAsia="Times New Roman" w:cs="Times New Roman" w:ascii="Times New Roman" w:hAnsi="Times New Roman"/>
          <w:position w:val="0"/>
          <w:sz w:val="20"/>
          <w:sz w:val="20"/>
          <w:szCs w:val="20"/>
          <w:vertAlign w:val="baseline"/>
        </w:rPr>
        <w:t>Fonte: Lara e Smit (2010, com adaptações).</w:t>
      </w:r>
    </w:p>
    <w:p>
      <w:pPr>
        <w:pStyle w:val="Normal"/>
        <w:widowControl/>
        <w:spacing w:lineRule="auto" w:line="360"/>
        <w:ind w:firstLine="1134" w:start="0" w:end="0"/>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spacing w:lineRule="auto" w:line="360"/>
        <w:ind w:firstLine="1134" w:start="0"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Texto texto texto texto texto texto texto texto texto texto texto texto texto texto texto texto texto texto texto texto texto texto texto texto texto texto texto texto texto texto.</w:t>
      </w:r>
    </w:p>
    <w:p>
      <w:pPr>
        <w:pStyle w:val="Normal"/>
        <w:widowControl/>
        <w:spacing w:lineRule="auto" w:line="360"/>
        <w:ind w:firstLine="1134" w:start="0"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jc w:val="center"/>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Figura 2 – Ciclo da informação</w:t>
      </w:r>
    </w:p>
    <w:p>
      <w:pPr>
        <w:pStyle w:val="Normal"/>
        <w:widowControl/>
        <w:spacing w:lineRule="auto" w:line="360"/>
        <w:jc w:val="center"/>
        <w:rPr/>
      </w:pPr>
      <w:r>
        <w:rPr/>
        <w:drawing>
          <wp:inline distT="0" distB="0" distL="0" distR="0">
            <wp:extent cx="2876550" cy="2781300"/>
            <wp:effectExtent l="0" t="0" r="0" b="0"/>
            <wp:docPr id="6" name="image1.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descr="" title=""/>
                    <pic:cNvPicPr>
                      <a:picLocks noChangeAspect="1" noChangeArrowheads="1"/>
                    </pic:cNvPicPr>
                  </pic:nvPicPr>
                  <pic:blipFill>
                    <a:blip r:embed="rId10"/>
                    <a:stretch>
                      <a:fillRect/>
                    </a:stretch>
                  </pic:blipFill>
                  <pic:spPr bwMode="auto">
                    <a:xfrm>
                      <a:off x="0" y="0"/>
                      <a:ext cx="2876550" cy="2781300"/>
                    </a:xfrm>
                    <a:prstGeom prst="rect">
                      <a:avLst/>
                    </a:prstGeom>
                  </pic:spPr>
                </pic:pic>
              </a:graphicData>
            </a:graphic>
          </wp:inline>
        </w:drawing>
      </w:r>
    </w:p>
    <w:p>
      <w:pPr>
        <w:pStyle w:val="Normal"/>
        <w:widowControl/>
        <w:spacing w:lineRule="auto" w:line="360"/>
        <w:jc w:val="center"/>
        <w:rPr>
          <w:rFonts w:ascii="Times New Roman" w:hAnsi="Times New Roman" w:eastAsia="Times New Roman" w:cs="Times New Roman"/>
          <w:position w:val="0"/>
          <w:sz w:val="20"/>
          <w:sz w:val="20"/>
          <w:szCs w:val="20"/>
          <w:vertAlign w:val="baseline"/>
        </w:rPr>
      </w:pPr>
      <w:r>
        <w:rPr>
          <w:rFonts w:eastAsia="Times New Roman" w:cs="Times New Roman" w:ascii="Times New Roman" w:hAnsi="Times New Roman"/>
          <w:position w:val="0"/>
          <w:sz w:val="20"/>
          <w:sz w:val="20"/>
          <w:szCs w:val="20"/>
          <w:vertAlign w:val="baseline"/>
        </w:rPr>
        <w:t>Fonte: Tristão, Fachin e Alarcon (2004, p. 34).</w:t>
      </w:r>
    </w:p>
    <w:p>
      <w:pPr>
        <w:pStyle w:val="Normal"/>
        <w:widowControl/>
        <w:spacing w:lineRule="auto" w:line="360"/>
        <w:ind w:firstLine="1134" w:start="0"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Normal"/>
        <w:widowControl/>
        <w:spacing w:lineRule="auto" w:line="360"/>
        <w:ind w:firstLine="1134" w:start="0"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rPr>
          <w:rFonts w:ascii="Times New Roman" w:hAnsi="Times New Roman" w:eastAsia="Times New Roman" w:cs="Times New Roman"/>
          <w:b w:val="false"/>
          <w:position w:val="0"/>
          <w:sz w:val="24"/>
          <w:vertAlign w:val="baseline"/>
        </w:rPr>
      </w:pPr>
      <w:r>
        <w:rPr>
          <w:rFonts w:eastAsia="Times New Roman" w:cs="Times New Roman" w:ascii="Times New Roman" w:hAnsi="Times New Roman"/>
          <w:b w:val="false"/>
          <w:position w:val="0"/>
          <w:sz w:val="24"/>
          <w:vertAlign w:val="baseline"/>
        </w:rPr>
      </w:r>
    </w:p>
    <w:p>
      <w:pPr>
        <w:pStyle w:val="Normal"/>
        <w:widowControl/>
        <w:spacing w:lineRule="auto" w:line="360"/>
        <w:jc w:val="both"/>
        <w:rPr>
          <w:rFonts w:ascii="Times New Roman" w:hAnsi="Times New Roman" w:eastAsia="Times New Roman" w:cs="Times New Roman"/>
        </w:rPr>
      </w:pPr>
      <w:r>
        <w:rPr>
          <w:rFonts w:eastAsia="Times New Roman" w:cs="Times New Roman" w:ascii="Times New Roman" w:hAnsi="Times New Roman"/>
        </w:rPr>
      </w:r>
    </w:p>
    <w:p>
      <w:pPr>
        <w:pStyle w:val="Normal"/>
        <w:widowControl/>
        <w:spacing w:lineRule="auto" w:line="360"/>
        <w:jc w:val="both"/>
        <w:rPr>
          <w:rFonts w:ascii="Times New Roman" w:hAnsi="Times New Roman" w:eastAsia="Times New Roman" w:cs="Times New Roman"/>
          <w:b/>
          <w:position w:val="0"/>
          <w:sz w:val="24"/>
          <w:vertAlign w:val="baseline"/>
        </w:rPr>
      </w:pPr>
      <w:r>
        <w:rPr>
          <w:rFonts w:eastAsia="Times New Roman" w:cs="Times New Roman" w:ascii="Times New Roman" w:hAnsi="Times New Roman"/>
          <w:b/>
          <w:position w:val="0"/>
          <w:sz w:val="24"/>
          <w:vertAlign w:val="baseline"/>
        </w:rPr>
        <w:t>3 TÍTULO DA SEÇÃO PRIMÁRIA</w:t>
      </w:r>
    </w:p>
    <w:p>
      <w:pPr>
        <w:pStyle w:val="Normal"/>
        <w:widowControl/>
        <w:spacing w:lineRule="auto" w:line="360"/>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As tabelas devem ser citadas e inseridas o mais próximo possível do trecho a que se referem. Texto texto texto texto texto texto texto texto texto texto texto texto texto texto texto texto, conforme o Tabela 1.</w:t>
      </w:r>
    </w:p>
    <w:p>
      <w:pPr>
        <w:pStyle w:val="Normal"/>
        <w:keepNext w:val="false"/>
        <w:keepLines w:val="false"/>
        <w:pageBreakBefore w:val="false"/>
        <w:widowControl/>
        <w:pBdr/>
        <w:tabs>
          <w:tab w:val="clear" w:pos="720"/>
          <w:tab w:val="left" w:pos="567" w:leader="none"/>
        </w:tabs>
        <w:spacing w:lineRule="auto" w:line="288" w:before="0" w:after="0"/>
        <w:ind w:hanging="0" w:start="0" w:end="22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tabs>
          <w:tab w:val="clear" w:pos="720"/>
          <w:tab w:val="left" w:pos="567" w:leader="none"/>
        </w:tabs>
        <w:spacing w:lineRule="auto" w:line="240" w:before="0" w:after="0"/>
        <w:ind w:hanging="0" w:start="426" w:end="221"/>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Tabela 1 – Distribuição dos documentos analisados por programa de pós-graduação</w:t>
      </w:r>
    </w:p>
    <w:tbl>
      <w:tblPr>
        <w:tblW w:w="8221" w:type="dxa"/>
        <w:jc w:val="start"/>
        <w:tblInd w:w="426" w:type="dxa"/>
        <w:tblLayout w:type="fixed"/>
        <w:tblCellMar>
          <w:top w:w="0" w:type="dxa"/>
          <w:start w:w="108" w:type="dxa"/>
          <w:bottom w:w="0" w:type="dxa"/>
          <w:end w:w="108" w:type="dxa"/>
        </w:tblCellMar>
      </w:tblPr>
      <w:tblGrid>
        <w:gridCol w:w="3826"/>
        <w:gridCol w:w="1696"/>
        <w:gridCol w:w="1560"/>
        <w:gridCol w:w="1139"/>
      </w:tblGrid>
      <w:tr>
        <w:trPr>
          <w:trHeight w:val="130" w:hRule="atLeast"/>
          <w:cantSplit w:val="true"/>
        </w:trPr>
        <w:tc>
          <w:tcPr>
            <w:tcW w:w="3826" w:type="dxa"/>
            <w:vMerge w:val="restart"/>
            <w:tcBorders>
              <w:top w:val="single" w:sz="12" w:space="0" w:color="00000A"/>
              <w:bottom w:val="single" w:sz="4" w:space="0" w:color="00000A"/>
              <w:end w:val="single" w:sz="4" w:space="0" w:color="00000A"/>
            </w:tcBorders>
            <w:vAlign w:val="center"/>
          </w:tcPr>
          <w:p>
            <w:pPr>
              <w:pStyle w:val="Normal"/>
              <w:rPr>
                <w:rFonts w:ascii="Times New Roman" w:hAnsi="Times New Roman" w:eastAsia="Times New Roman" w:cs="Times New Roman"/>
                <w:b/>
                <w:color w:val="000000"/>
                <w:position w:val="0"/>
                <w:sz w:val="24"/>
                <w:vertAlign w:val="baseline"/>
              </w:rPr>
            </w:pPr>
            <w:r>
              <w:rPr>
                <w:rFonts w:eastAsia="Times New Roman" w:cs="Times New Roman" w:ascii="Times New Roman" w:hAnsi="Times New Roman"/>
                <w:b/>
                <w:color w:val="000000"/>
                <w:position w:val="0"/>
                <w:sz w:val="24"/>
                <w:vertAlign w:val="baseline"/>
              </w:rPr>
              <w:t>Programas de pós-graduação</w:t>
            </w:r>
          </w:p>
        </w:tc>
        <w:tc>
          <w:tcPr>
            <w:tcW w:w="3256" w:type="dxa"/>
            <w:gridSpan w:val="2"/>
            <w:tcBorders>
              <w:top w:val="single" w:sz="12" w:space="0" w:color="00000A"/>
              <w:start w:val="single" w:sz="4" w:space="0" w:color="00000A"/>
              <w:bottom w:val="single" w:sz="4" w:space="0" w:color="00000A"/>
              <w:end w:val="single" w:sz="4" w:space="0" w:color="00000A"/>
            </w:tcBorders>
          </w:tcPr>
          <w:p>
            <w:pPr>
              <w:pStyle w:val="Normal"/>
              <w:jc w:val="center"/>
              <w:rPr>
                <w:rFonts w:ascii="Times New Roman" w:hAnsi="Times New Roman" w:eastAsia="Times New Roman" w:cs="Times New Roman"/>
                <w:b/>
                <w:color w:val="000000"/>
                <w:position w:val="0"/>
                <w:sz w:val="24"/>
                <w:vertAlign w:val="baseline"/>
              </w:rPr>
            </w:pPr>
            <w:r>
              <w:rPr>
                <w:rFonts w:eastAsia="Times New Roman" w:cs="Times New Roman" w:ascii="Times New Roman" w:hAnsi="Times New Roman"/>
                <w:b/>
                <w:color w:val="000000"/>
                <w:position w:val="0"/>
                <w:sz w:val="24"/>
                <w:vertAlign w:val="baseline"/>
              </w:rPr>
              <w:t>Categoria</w:t>
            </w:r>
          </w:p>
        </w:tc>
        <w:tc>
          <w:tcPr>
            <w:tcW w:w="1139" w:type="dxa"/>
            <w:vMerge w:val="restart"/>
            <w:tcBorders>
              <w:top w:val="single" w:sz="12" w:space="0" w:color="00000A"/>
              <w:start w:val="single" w:sz="4" w:space="0" w:color="00000A"/>
              <w:bottom w:val="single" w:sz="4" w:space="0" w:color="00000A"/>
            </w:tcBorders>
            <w:vAlign w:val="center"/>
          </w:tcPr>
          <w:p>
            <w:pPr>
              <w:pStyle w:val="Normal"/>
              <w:jc w:val="center"/>
              <w:rPr>
                <w:rFonts w:ascii="Times New Roman" w:hAnsi="Times New Roman" w:eastAsia="Times New Roman" w:cs="Times New Roman"/>
                <w:b/>
                <w:color w:val="000000"/>
                <w:position w:val="0"/>
                <w:sz w:val="24"/>
                <w:vertAlign w:val="baseline"/>
              </w:rPr>
            </w:pPr>
            <w:r>
              <w:rPr>
                <w:rFonts w:eastAsia="Times New Roman" w:cs="Times New Roman" w:ascii="Times New Roman" w:hAnsi="Times New Roman"/>
                <w:b/>
                <w:color w:val="000000"/>
                <w:position w:val="0"/>
                <w:sz w:val="24"/>
                <w:vertAlign w:val="baseline"/>
              </w:rPr>
              <w:t>Total</w:t>
            </w:r>
          </w:p>
        </w:tc>
      </w:tr>
      <w:tr>
        <w:trPr>
          <w:trHeight w:val="109" w:hRule="atLeast"/>
          <w:cantSplit w:val="true"/>
        </w:trPr>
        <w:tc>
          <w:tcPr>
            <w:tcW w:w="3826" w:type="dxa"/>
            <w:vMerge w:val="continue"/>
            <w:tcBorders>
              <w:top w:val="single" w:sz="12" w:space="0" w:color="00000A"/>
              <w:bottom w:val="single" w:sz="4" w:space="0" w:color="00000A"/>
              <w:end w:val="single" w:sz="4" w:space="0" w:color="00000A"/>
            </w:tcBorders>
            <w:vAlign w:val="center"/>
          </w:tcPr>
          <w:p>
            <w:pPr>
              <w:pStyle w:val="Normal"/>
              <w:rPr/>
            </w:pPr>
            <w:r>
              <w:rPr/>
            </w:r>
          </w:p>
        </w:tc>
        <w:tc>
          <w:tcPr>
            <w:tcW w:w="1696" w:type="dxa"/>
            <w:tcBorders>
              <w:top w:val="single" w:sz="4" w:space="0" w:color="00000A"/>
              <w:start w:val="single" w:sz="4" w:space="0" w:color="00000A"/>
              <w:bottom w:val="single" w:sz="4" w:space="0" w:color="00000A"/>
              <w:end w:val="single" w:sz="4" w:space="0" w:color="00000A"/>
            </w:tcBorders>
          </w:tcPr>
          <w:p>
            <w:pPr>
              <w:pStyle w:val="Normal"/>
              <w:jc w:val="center"/>
              <w:rPr>
                <w:rFonts w:ascii="Times New Roman" w:hAnsi="Times New Roman" w:eastAsia="Times New Roman" w:cs="Times New Roman"/>
                <w:b/>
                <w:color w:val="000000"/>
                <w:position w:val="0"/>
                <w:sz w:val="24"/>
                <w:vertAlign w:val="baseline"/>
              </w:rPr>
            </w:pPr>
            <w:r>
              <w:rPr>
                <w:rFonts w:eastAsia="Times New Roman" w:cs="Times New Roman" w:ascii="Times New Roman" w:hAnsi="Times New Roman"/>
                <w:b/>
                <w:color w:val="000000"/>
                <w:position w:val="0"/>
                <w:sz w:val="24"/>
                <w:vertAlign w:val="baseline"/>
              </w:rPr>
              <w:t>Teses</w:t>
            </w:r>
          </w:p>
        </w:tc>
        <w:tc>
          <w:tcPr>
            <w:tcW w:w="1560" w:type="dxa"/>
            <w:tcBorders>
              <w:top w:val="single" w:sz="4" w:space="0" w:color="00000A"/>
              <w:start w:val="single" w:sz="4" w:space="0" w:color="00000A"/>
              <w:bottom w:val="single" w:sz="4" w:space="0" w:color="00000A"/>
              <w:end w:val="single" w:sz="4" w:space="0" w:color="00000A"/>
            </w:tcBorders>
          </w:tcPr>
          <w:p>
            <w:pPr>
              <w:pStyle w:val="Normal"/>
              <w:ind w:hanging="0" w:start="-70" w:end="-70"/>
              <w:jc w:val="center"/>
              <w:rPr>
                <w:rFonts w:ascii="Times New Roman" w:hAnsi="Times New Roman" w:eastAsia="Times New Roman" w:cs="Times New Roman"/>
                <w:b/>
                <w:color w:val="000000"/>
                <w:position w:val="0"/>
                <w:sz w:val="24"/>
                <w:vertAlign w:val="baseline"/>
              </w:rPr>
            </w:pPr>
            <w:r>
              <w:rPr>
                <w:rFonts w:eastAsia="Times New Roman" w:cs="Times New Roman" w:ascii="Times New Roman" w:hAnsi="Times New Roman"/>
                <w:b/>
                <w:color w:val="000000"/>
                <w:position w:val="0"/>
                <w:sz w:val="24"/>
                <w:vertAlign w:val="baseline"/>
              </w:rPr>
              <w:t>Dissertações</w:t>
            </w:r>
          </w:p>
        </w:tc>
        <w:tc>
          <w:tcPr>
            <w:tcW w:w="1139" w:type="dxa"/>
            <w:vMerge w:val="continue"/>
            <w:tcBorders>
              <w:top w:val="single" w:sz="12" w:space="0" w:color="00000A"/>
              <w:start w:val="single" w:sz="4" w:space="0" w:color="00000A"/>
              <w:bottom w:val="single" w:sz="4" w:space="0" w:color="00000A"/>
            </w:tcBorders>
            <w:vAlign w:val="center"/>
          </w:tcPr>
          <w:p>
            <w:pPr>
              <w:pStyle w:val="Normal"/>
              <w:rPr/>
            </w:pPr>
            <w:r>
              <w:rPr/>
            </w:r>
          </w:p>
        </w:tc>
      </w:tr>
      <w:tr>
        <w:trPr>
          <w:trHeight w:val="70" w:hRule="atLeast"/>
        </w:trPr>
        <w:tc>
          <w:tcPr>
            <w:tcW w:w="3826" w:type="dxa"/>
            <w:tcBorders/>
            <w:shd w:fill="D9D9D9" w:val="clear"/>
          </w:tcPr>
          <w:p>
            <w:pPr>
              <w:pStyle w:val="Normal"/>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Cirurgia</w:t>
            </w:r>
          </w:p>
        </w:tc>
        <w:tc>
          <w:tcPr>
            <w:tcW w:w="1696" w:type="dxa"/>
            <w:tcBorders/>
            <w:shd w:fill="D9D9D9" w:val="clear"/>
          </w:tcPr>
          <w:p>
            <w:pPr>
              <w:pStyle w:val="Normal"/>
              <w:ind w:hanging="0" w:start="-212" w:end="634"/>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1</w:t>
            </w:r>
          </w:p>
        </w:tc>
        <w:tc>
          <w:tcPr>
            <w:tcW w:w="1560" w:type="dxa"/>
            <w:tcBorders/>
            <w:shd w:fill="D9D9D9" w:val="clear"/>
          </w:tcPr>
          <w:p>
            <w:pPr>
              <w:pStyle w:val="Normal"/>
              <w:ind w:hanging="0" w:start="-212" w:end="634"/>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1</w:t>
            </w:r>
          </w:p>
        </w:tc>
        <w:tc>
          <w:tcPr>
            <w:tcW w:w="1139" w:type="dxa"/>
            <w:tcBorders/>
            <w:shd w:fill="D9D9D9" w:val="clear"/>
          </w:tcPr>
          <w:p>
            <w:pPr>
              <w:pStyle w:val="Normal"/>
              <w:ind w:hanging="0" w:start="0" w:end="355"/>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2</w:t>
            </w:r>
          </w:p>
        </w:tc>
      </w:tr>
      <w:tr>
        <w:trPr>
          <w:trHeight w:val="122" w:hRule="atLeast"/>
        </w:trPr>
        <w:tc>
          <w:tcPr>
            <w:tcW w:w="3826" w:type="dxa"/>
            <w:tcBorders/>
            <w:shd w:fill="FFFFFF" w:val="clear"/>
          </w:tcPr>
          <w:p>
            <w:pPr>
              <w:pStyle w:val="Normal"/>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Enfermagem</w:t>
            </w:r>
          </w:p>
        </w:tc>
        <w:tc>
          <w:tcPr>
            <w:tcW w:w="1696" w:type="dxa"/>
            <w:tcBorders/>
            <w:shd w:fill="FFFFFF" w:val="clear"/>
          </w:tcPr>
          <w:p>
            <w:pPr>
              <w:pStyle w:val="Normal"/>
              <w:ind w:hanging="0" w:start="-212" w:end="634"/>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4</w:t>
            </w:r>
          </w:p>
        </w:tc>
        <w:tc>
          <w:tcPr>
            <w:tcW w:w="1560" w:type="dxa"/>
            <w:tcBorders/>
            <w:shd w:fill="FFFFFF" w:val="clear"/>
          </w:tcPr>
          <w:p>
            <w:pPr>
              <w:pStyle w:val="Normal"/>
              <w:ind w:hanging="0" w:start="-212" w:end="634"/>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4</w:t>
            </w:r>
          </w:p>
        </w:tc>
        <w:tc>
          <w:tcPr>
            <w:tcW w:w="1139" w:type="dxa"/>
            <w:tcBorders/>
            <w:shd w:fill="FFFFFF" w:val="clear"/>
          </w:tcPr>
          <w:p>
            <w:pPr>
              <w:pStyle w:val="Normal"/>
              <w:ind w:hanging="0" w:start="0" w:end="355"/>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8</w:t>
            </w:r>
          </w:p>
        </w:tc>
      </w:tr>
      <w:tr>
        <w:trPr>
          <w:trHeight w:val="70" w:hRule="atLeast"/>
        </w:trPr>
        <w:tc>
          <w:tcPr>
            <w:tcW w:w="3826" w:type="dxa"/>
            <w:tcBorders/>
            <w:shd w:fill="D9D9D9" w:val="clear"/>
          </w:tcPr>
          <w:p>
            <w:pPr>
              <w:pStyle w:val="Normal"/>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Engenharia Civil</w:t>
            </w:r>
          </w:p>
        </w:tc>
        <w:tc>
          <w:tcPr>
            <w:tcW w:w="1696" w:type="dxa"/>
            <w:tcBorders/>
            <w:shd w:fill="D9D9D9" w:val="clear"/>
          </w:tcPr>
          <w:p>
            <w:pPr>
              <w:pStyle w:val="Normal"/>
              <w:ind w:hanging="0" w:start="-212" w:end="634"/>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2</w:t>
            </w:r>
          </w:p>
        </w:tc>
        <w:tc>
          <w:tcPr>
            <w:tcW w:w="1560" w:type="dxa"/>
            <w:tcBorders/>
            <w:shd w:fill="D9D9D9" w:val="clear"/>
          </w:tcPr>
          <w:p>
            <w:pPr>
              <w:pStyle w:val="Normal"/>
              <w:ind w:hanging="0" w:start="-212" w:end="634"/>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8</w:t>
            </w:r>
          </w:p>
        </w:tc>
        <w:tc>
          <w:tcPr>
            <w:tcW w:w="1139" w:type="dxa"/>
            <w:tcBorders/>
            <w:shd w:fill="D9D9D9" w:val="clear"/>
          </w:tcPr>
          <w:p>
            <w:pPr>
              <w:pStyle w:val="Normal"/>
              <w:ind w:hanging="0" w:start="0" w:end="355"/>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10</w:t>
            </w:r>
          </w:p>
        </w:tc>
      </w:tr>
      <w:tr>
        <w:trPr>
          <w:trHeight w:val="70" w:hRule="atLeast"/>
        </w:trPr>
        <w:tc>
          <w:tcPr>
            <w:tcW w:w="3826" w:type="dxa"/>
            <w:tcBorders/>
            <w:shd w:fill="FFFFFF" w:val="clear"/>
          </w:tcPr>
          <w:p>
            <w:pPr>
              <w:pStyle w:val="Normal"/>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Farmacologia</w:t>
            </w:r>
          </w:p>
        </w:tc>
        <w:tc>
          <w:tcPr>
            <w:tcW w:w="1696" w:type="dxa"/>
            <w:tcBorders/>
            <w:shd w:fill="FFFFFF" w:val="clear"/>
          </w:tcPr>
          <w:p>
            <w:pPr>
              <w:pStyle w:val="Normal"/>
              <w:ind w:hanging="0" w:start="-212" w:end="634"/>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8</w:t>
            </w:r>
          </w:p>
        </w:tc>
        <w:tc>
          <w:tcPr>
            <w:tcW w:w="1560" w:type="dxa"/>
            <w:tcBorders/>
            <w:shd w:fill="FFFFFF" w:val="clear"/>
          </w:tcPr>
          <w:p>
            <w:pPr>
              <w:pStyle w:val="Normal"/>
              <w:ind w:hanging="0" w:start="-212" w:end="634"/>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6</w:t>
            </w:r>
          </w:p>
        </w:tc>
        <w:tc>
          <w:tcPr>
            <w:tcW w:w="1139" w:type="dxa"/>
            <w:tcBorders/>
            <w:shd w:fill="FFFFFF" w:val="clear"/>
          </w:tcPr>
          <w:p>
            <w:pPr>
              <w:pStyle w:val="Normal"/>
              <w:ind w:hanging="0" w:start="0" w:end="355"/>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14</w:t>
            </w:r>
          </w:p>
        </w:tc>
      </w:tr>
      <w:tr>
        <w:trPr>
          <w:trHeight w:val="70" w:hRule="atLeast"/>
        </w:trPr>
        <w:tc>
          <w:tcPr>
            <w:tcW w:w="3826" w:type="dxa"/>
            <w:tcBorders/>
            <w:shd w:fill="D9D9D9" w:val="clear"/>
          </w:tcPr>
          <w:p>
            <w:pPr>
              <w:pStyle w:val="Normal"/>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Física</w:t>
            </w:r>
          </w:p>
        </w:tc>
        <w:tc>
          <w:tcPr>
            <w:tcW w:w="1696" w:type="dxa"/>
            <w:tcBorders/>
            <w:shd w:fill="D9D9D9" w:val="clear"/>
          </w:tcPr>
          <w:p>
            <w:pPr>
              <w:pStyle w:val="Normal"/>
              <w:ind w:hanging="0" w:start="-212" w:end="634"/>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3</w:t>
            </w:r>
          </w:p>
        </w:tc>
        <w:tc>
          <w:tcPr>
            <w:tcW w:w="1560" w:type="dxa"/>
            <w:tcBorders/>
            <w:shd w:fill="D9D9D9" w:val="clear"/>
          </w:tcPr>
          <w:p>
            <w:pPr>
              <w:pStyle w:val="Normal"/>
              <w:ind w:hanging="0" w:start="-212" w:end="634"/>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6</w:t>
            </w:r>
          </w:p>
        </w:tc>
        <w:tc>
          <w:tcPr>
            <w:tcW w:w="1139" w:type="dxa"/>
            <w:tcBorders/>
            <w:shd w:fill="D9D9D9" w:val="clear"/>
          </w:tcPr>
          <w:p>
            <w:pPr>
              <w:pStyle w:val="Normal"/>
              <w:ind w:hanging="0" w:start="0" w:end="355"/>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9</w:t>
            </w:r>
          </w:p>
        </w:tc>
      </w:tr>
      <w:tr>
        <w:trPr>
          <w:trHeight w:val="70" w:hRule="atLeast"/>
        </w:trPr>
        <w:tc>
          <w:tcPr>
            <w:tcW w:w="3826" w:type="dxa"/>
            <w:tcBorders/>
          </w:tcPr>
          <w:p>
            <w:pPr>
              <w:pStyle w:val="Normal"/>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Química Inorgânica</w:t>
            </w:r>
          </w:p>
        </w:tc>
        <w:tc>
          <w:tcPr>
            <w:tcW w:w="1696" w:type="dxa"/>
            <w:tcBorders/>
          </w:tcPr>
          <w:p>
            <w:pPr>
              <w:pStyle w:val="Normal"/>
              <w:ind w:hanging="0" w:start="-212" w:end="634"/>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4</w:t>
            </w:r>
          </w:p>
        </w:tc>
        <w:tc>
          <w:tcPr>
            <w:tcW w:w="1560" w:type="dxa"/>
            <w:tcBorders/>
          </w:tcPr>
          <w:p>
            <w:pPr>
              <w:pStyle w:val="Normal"/>
              <w:ind w:hanging="0" w:start="-212" w:end="634"/>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1</w:t>
            </w:r>
          </w:p>
        </w:tc>
        <w:tc>
          <w:tcPr>
            <w:tcW w:w="1139" w:type="dxa"/>
            <w:tcBorders/>
          </w:tcPr>
          <w:p>
            <w:pPr>
              <w:pStyle w:val="Normal"/>
              <w:ind w:hanging="0" w:start="0" w:end="355"/>
              <w:jc w:val="end"/>
              <w:rPr>
                <w:rFonts w:ascii="Times New Roman" w:hAnsi="Times New Roman" w:eastAsia="Times New Roman" w:cs="Times New Roman"/>
                <w:color w:val="000000"/>
                <w:position w:val="0"/>
                <w:sz w:val="24"/>
                <w:vertAlign w:val="baseline"/>
              </w:rPr>
            </w:pPr>
            <w:r>
              <w:rPr>
                <w:rFonts w:eastAsia="Times New Roman" w:cs="Times New Roman" w:ascii="Times New Roman" w:hAnsi="Times New Roman"/>
                <w:color w:val="000000"/>
                <w:position w:val="0"/>
                <w:sz w:val="24"/>
                <w:vertAlign w:val="baseline"/>
              </w:rPr>
              <w:t>5</w:t>
            </w:r>
          </w:p>
        </w:tc>
      </w:tr>
      <w:tr>
        <w:trPr>
          <w:trHeight w:val="70" w:hRule="atLeast"/>
        </w:trPr>
        <w:tc>
          <w:tcPr>
            <w:tcW w:w="3826" w:type="dxa"/>
            <w:tcBorders>
              <w:bottom w:val="single" w:sz="12" w:space="0" w:color="00000A"/>
            </w:tcBorders>
            <w:shd w:fill="D9D9D9" w:val="clear"/>
          </w:tcPr>
          <w:p>
            <w:pPr>
              <w:pStyle w:val="Normal"/>
              <w:rPr>
                <w:rFonts w:ascii="Times New Roman" w:hAnsi="Times New Roman" w:eastAsia="Times New Roman" w:cs="Times New Roman"/>
                <w:b/>
                <w:color w:val="000000"/>
                <w:position w:val="0"/>
                <w:sz w:val="24"/>
                <w:vertAlign w:val="baseline"/>
              </w:rPr>
            </w:pPr>
            <w:r>
              <w:rPr>
                <w:rFonts w:eastAsia="Times New Roman" w:cs="Times New Roman" w:ascii="Times New Roman" w:hAnsi="Times New Roman"/>
                <w:b/>
                <w:color w:val="000000"/>
                <w:position w:val="0"/>
                <w:sz w:val="24"/>
                <w:vertAlign w:val="baseline"/>
              </w:rPr>
              <w:t>Total</w:t>
            </w:r>
          </w:p>
        </w:tc>
        <w:tc>
          <w:tcPr>
            <w:tcW w:w="1696" w:type="dxa"/>
            <w:tcBorders>
              <w:bottom w:val="single" w:sz="12" w:space="0" w:color="00000A"/>
            </w:tcBorders>
            <w:shd w:fill="D9D9D9" w:val="clear"/>
          </w:tcPr>
          <w:p>
            <w:pPr>
              <w:pStyle w:val="Normal"/>
              <w:ind w:hanging="0" w:start="0" w:end="634"/>
              <w:jc w:val="end"/>
              <w:rPr>
                <w:rFonts w:ascii="Times New Roman" w:hAnsi="Times New Roman" w:eastAsia="Times New Roman" w:cs="Times New Roman"/>
                <w:b/>
                <w:color w:val="000000"/>
                <w:position w:val="0"/>
                <w:sz w:val="24"/>
                <w:vertAlign w:val="baseline"/>
              </w:rPr>
            </w:pPr>
            <w:r>
              <w:rPr>
                <w:rFonts w:eastAsia="Times New Roman" w:cs="Times New Roman" w:ascii="Times New Roman" w:hAnsi="Times New Roman"/>
                <w:b/>
                <w:color w:val="000000"/>
                <w:position w:val="0"/>
                <w:sz w:val="24"/>
                <w:vertAlign w:val="baseline"/>
              </w:rPr>
              <w:t>22</w:t>
            </w:r>
          </w:p>
        </w:tc>
        <w:tc>
          <w:tcPr>
            <w:tcW w:w="1560" w:type="dxa"/>
            <w:tcBorders>
              <w:bottom w:val="single" w:sz="12" w:space="0" w:color="00000A"/>
            </w:tcBorders>
            <w:shd w:fill="D9D9D9" w:val="clear"/>
          </w:tcPr>
          <w:p>
            <w:pPr>
              <w:pStyle w:val="Normal"/>
              <w:ind w:hanging="0" w:start="0" w:end="634"/>
              <w:jc w:val="end"/>
              <w:rPr>
                <w:rFonts w:ascii="Times New Roman" w:hAnsi="Times New Roman" w:eastAsia="Times New Roman" w:cs="Times New Roman"/>
                <w:b/>
                <w:color w:val="000000"/>
                <w:position w:val="0"/>
                <w:sz w:val="24"/>
                <w:vertAlign w:val="baseline"/>
              </w:rPr>
            </w:pPr>
            <w:r>
              <w:rPr>
                <w:rFonts w:eastAsia="Times New Roman" w:cs="Times New Roman" w:ascii="Times New Roman" w:hAnsi="Times New Roman"/>
                <w:b/>
                <w:color w:val="000000"/>
                <w:position w:val="0"/>
                <w:sz w:val="24"/>
                <w:vertAlign w:val="baseline"/>
              </w:rPr>
              <w:t>26</w:t>
            </w:r>
          </w:p>
        </w:tc>
        <w:tc>
          <w:tcPr>
            <w:tcW w:w="1139" w:type="dxa"/>
            <w:tcBorders>
              <w:bottom w:val="single" w:sz="12" w:space="0" w:color="00000A"/>
            </w:tcBorders>
            <w:shd w:fill="D9D9D9" w:val="clear"/>
          </w:tcPr>
          <w:p>
            <w:pPr>
              <w:pStyle w:val="Normal"/>
              <w:ind w:hanging="0" w:start="0" w:end="355"/>
              <w:jc w:val="end"/>
              <w:rPr>
                <w:rFonts w:ascii="Times New Roman" w:hAnsi="Times New Roman" w:eastAsia="Times New Roman" w:cs="Times New Roman"/>
                <w:b/>
                <w:color w:val="000000"/>
                <w:position w:val="0"/>
                <w:sz w:val="24"/>
                <w:vertAlign w:val="baseline"/>
              </w:rPr>
            </w:pPr>
            <w:r>
              <w:rPr>
                <w:rFonts w:eastAsia="Times New Roman" w:cs="Times New Roman" w:ascii="Times New Roman" w:hAnsi="Times New Roman"/>
                <w:b/>
                <w:color w:val="000000"/>
                <w:position w:val="0"/>
                <w:sz w:val="24"/>
                <w:vertAlign w:val="baseline"/>
              </w:rPr>
              <w:t>48</w:t>
            </w:r>
          </w:p>
        </w:tc>
      </w:tr>
    </w:tbl>
    <w:p>
      <w:pPr>
        <w:pStyle w:val="Normal"/>
        <w:keepNext w:val="false"/>
        <w:keepLines w:val="false"/>
        <w:pageBreakBefore w:val="false"/>
        <w:widowControl/>
        <w:pBdr/>
        <w:spacing w:lineRule="auto" w:line="360" w:before="0" w:after="0"/>
        <w:ind w:hanging="0" w:start="426" w:end="0"/>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t>Fonte: elaborada pelo autor.</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firstLine="1134" w:start="0" w:end="0"/>
        <w:jc w:val="both"/>
        <w:rPr/>
      </w:pPr>
      <w:r>
        <w:rPr>
          <w:rFonts w:eastAsia="Times New Roman" w:cs="Times New Roman" w:ascii="Times New Roman" w:hAnsi="Times New Roman"/>
          <w:b w:val="false"/>
          <w:i w:val="false"/>
          <w:caps w:val="false"/>
          <w:smallCaps w:val="false"/>
          <w:strike w:val="false"/>
          <w:dstrike w:val="false"/>
          <w:color w:val="000000"/>
          <w:position w:val="0"/>
          <w:sz w:val="28"/>
          <w:sz w:val="28"/>
          <w:szCs w:val="28"/>
          <w:u w:val="none"/>
          <w:vertAlign w:val="baseline"/>
        </w:rPr>
        <w:t>As fontes citadas e notas eventuais aparecem no rodapé da tabela, após o traço de fechamento. Texto texto texto texto texto texto texto texto texto texto texto texto texto texto texto texto texto texto</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 texto texto texto texto texto texto texto texto texto texto texto texto texto texto texto texto texto texto texto texto texto texto texto texto texto texto texto texto texto texto texto.</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Texto texto texto texto texto texto texto texto texto texto texto texto texto texto texto texto texto texto texto texto texto texto texto texto texto texto texto texto texto texto texto texto texto texto texto texto (Tabela 2).</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widowControl/>
        <w:ind w:hanging="0" w:start="284" w:end="0"/>
        <w:jc w:val="both"/>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 xml:space="preserve">Tabela 2 – População brasileira por situação em domicílio em 2003 </w:t>
      </w:r>
    </w:p>
    <w:tbl>
      <w:tblPr>
        <w:tblW w:w="8502" w:type="dxa"/>
        <w:jc w:val="start"/>
        <w:tblInd w:w="284" w:type="dxa"/>
        <w:tblLayout w:type="fixed"/>
        <w:tblCellMar>
          <w:top w:w="0" w:type="dxa"/>
          <w:start w:w="108" w:type="dxa"/>
          <w:bottom w:w="0" w:type="dxa"/>
          <w:end w:w="108" w:type="dxa"/>
        </w:tblCellMar>
      </w:tblPr>
      <w:tblGrid>
        <w:gridCol w:w="2975"/>
        <w:gridCol w:w="1843"/>
        <w:gridCol w:w="1842"/>
        <w:gridCol w:w="1842"/>
      </w:tblGrid>
      <w:tr>
        <w:trPr/>
        <w:tc>
          <w:tcPr>
            <w:tcW w:w="2975" w:type="dxa"/>
            <w:tcBorders>
              <w:top w:val="single" w:sz="8" w:space="0" w:color="00000A"/>
              <w:bottom w:val="single" w:sz="4" w:space="0" w:color="00000A"/>
              <w:end w:val="single" w:sz="4" w:space="0" w:color="00000A"/>
            </w:tcBorders>
            <w:shd w:fill="FFFFFF" w:val="clear"/>
          </w:tcPr>
          <w:p>
            <w:pPr>
              <w:pStyle w:val="Normal"/>
              <w:keepNext w:val="false"/>
              <w:keepLines w:val="false"/>
              <w:widowControl/>
              <w:pBdr/>
              <w:spacing w:lineRule="auto" w:line="24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Situação do Domicílio</w:t>
            </w:r>
          </w:p>
        </w:tc>
        <w:tc>
          <w:tcPr>
            <w:tcW w:w="1843" w:type="dxa"/>
            <w:tcBorders>
              <w:top w:val="single" w:sz="8" w:space="0" w:color="00000A"/>
              <w:start w:val="single" w:sz="4" w:space="0" w:color="00000A"/>
              <w:bottom w:val="single" w:sz="4" w:space="0" w:color="00000A"/>
              <w:end w:val="single" w:sz="4" w:space="0" w:color="00000A"/>
            </w:tcBorders>
            <w:shd w:fill="FFFFFF" w:val="clear"/>
          </w:tcPr>
          <w:p>
            <w:pPr>
              <w:pStyle w:val="Normal"/>
              <w:keepNext w:val="false"/>
              <w:keepLines w:val="false"/>
              <w:widowControl/>
              <w:pBdr/>
              <w:spacing w:lineRule="auto" w:line="24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Mulheres</w:t>
            </w:r>
          </w:p>
        </w:tc>
        <w:tc>
          <w:tcPr>
            <w:tcW w:w="1842" w:type="dxa"/>
            <w:tcBorders>
              <w:top w:val="single" w:sz="8" w:space="0" w:color="00000A"/>
              <w:start w:val="single" w:sz="4" w:space="0" w:color="00000A"/>
              <w:bottom w:val="single" w:sz="4" w:space="0" w:color="00000A"/>
              <w:end w:val="single" w:sz="4" w:space="0" w:color="00000A"/>
            </w:tcBorders>
            <w:shd w:fill="FFFFFF" w:val="clear"/>
          </w:tcPr>
          <w:p>
            <w:pPr>
              <w:pStyle w:val="Normal"/>
              <w:keepNext w:val="false"/>
              <w:keepLines w:val="false"/>
              <w:widowControl/>
              <w:pBdr/>
              <w:spacing w:lineRule="auto" w:line="24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Homens</w:t>
            </w:r>
          </w:p>
        </w:tc>
        <w:tc>
          <w:tcPr>
            <w:tcW w:w="1842" w:type="dxa"/>
            <w:tcBorders>
              <w:top w:val="single" w:sz="8" w:space="0" w:color="00000A"/>
              <w:start w:val="single" w:sz="4" w:space="0" w:color="00000A"/>
              <w:bottom w:val="single" w:sz="4" w:space="0" w:color="00000A"/>
            </w:tcBorders>
            <w:shd w:fill="FFFFFF" w:val="clear"/>
          </w:tcPr>
          <w:p>
            <w:pPr>
              <w:pStyle w:val="Normal"/>
              <w:keepNext w:val="false"/>
              <w:keepLines w:val="false"/>
              <w:widowControl/>
              <w:pBdr/>
              <w:spacing w:lineRule="auto" w:line="24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Total</w:t>
            </w:r>
          </w:p>
        </w:tc>
      </w:tr>
      <w:tr>
        <w:trPr/>
        <w:tc>
          <w:tcPr>
            <w:tcW w:w="2975" w:type="dxa"/>
            <w:tcBorders>
              <w:top w:val="single" w:sz="4" w:space="0" w:color="00000A"/>
            </w:tcBorders>
            <w:shd w:fill="D9D9D9" w:val="clear"/>
          </w:tcPr>
          <w:p>
            <w:pPr>
              <w:pStyle w:val="Normal"/>
              <w:keepNext w:val="false"/>
              <w:keepLines w:val="false"/>
              <w:widowControl/>
              <w:pBdr/>
              <w:spacing w:lineRule="auto" w:line="24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Urbana</w:t>
            </w:r>
          </w:p>
        </w:tc>
        <w:tc>
          <w:tcPr>
            <w:tcW w:w="1843" w:type="dxa"/>
            <w:tcBorders>
              <w:top w:val="single" w:sz="4" w:space="0" w:color="00000A"/>
            </w:tcBorders>
            <w:shd w:fill="D9D9D9" w:val="clear"/>
          </w:tcPr>
          <w:p>
            <w:pPr>
              <w:pStyle w:val="Normal"/>
              <w:keepNext w:val="false"/>
              <w:keepLines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41.115.439</w:t>
            </w:r>
          </w:p>
        </w:tc>
        <w:tc>
          <w:tcPr>
            <w:tcW w:w="1842" w:type="dxa"/>
            <w:tcBorders>
              <w:top w:val="single" w:sz="4" w:space="0" w:color="00000A"/>
            </w:tcBorders>
            <w:shd w:fill="D9D9D9" w:val="clear"/>
          </w:tcPr>
          <w:p>
            <w:pPr>
              <w:pStyle w:val="Normal"/>
              <w:keepNext w:val="false"/>
              <w:keepLines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79,972492</w:t>
            </w:r>
          </w:p>
        </w:tc>
        <w:tc>
          <w:tcPr>
            <w:tcW w:w="1842" w:type="dxa"/>
            <w:tcBorders>
              <w:top w:val="single" w:sz="4" w:space="0" w:color="00000A"/>
            </w:tcBorders>
            <w:shd w:fill="D9D9D9" w:val="clear"/>
          </w:tcPr>
          <w:p>
            <w:pPr>
              <w:pStyle w:val="Normal"/>
              <w:keepNext w:val="false"/>
              <w:keepLines w:val="false"/>
              <w:widowControl/>
              <w:pBdr/>
              <w:spacing w:lineRule="auto" w:line="240" w:before="0" w:after="0"/>
              <w:ind w:hanging="0" w:start="0" w:end="315"/>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79.972.370</w:t>
            </w:r>
          </w:p>
        </w:tc>
      </w:tr>
      <w:tr>
        <w:trPr/>
        <w:tc>
          <w:tcPr>
            <w:tcW w:w="2975" w:type="dxa"/>
            <w:tcBorders/>
            <w:shd w:fill="FFFFFF" w:val="clear"/>
          </w:tcPr>
          <w:p>
            <w:pPr>
              <w:pStyle w:val="Normal"/>
              <w:keepNext w:val="false"/>
              <w:keepLines w:val="false"/>
              <w:widowControl/>
              <w:pBdr/>
              <w:spacing w:lineRule="auto" w:line="24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Rural</w:t>
            </w:r>
          </w:p>
        </w:tc>
        <w:tc>
          <w:tcPr>
            <w:tcW w:w="1843" w:type="dxa"/>
            <w:tcBorders/>
            <w:shd w:fill="FFFFFF" w:val="clear"/>
          </w:tcPr>
          <w:p>
            <w:pPr>
              <w:pStyle w:val="Normal"/>
              <w:keepNext w:val="false"/>
              <w:keepLines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18.479.893</w:t>
            </w:r>
          </w:p>
        </w:tc>
        <w:tc>
          <w:tcPr>
            <w:tcW w:w="1842" w:type="dxa"/>
            <w:tcBorders/>
            <w:shd w:fill="FFFFFF" w:val="clear"/>
          </w:tcPr>
          <w:p>
            <w:pPr>
              <w:pStyle w:val="Normal"/>
              <w:keepNext w:val="false"/>
              <w:keepLines w:val="false"/>
              <w:widowControl/>
              <w:pBdr/>
              <w:spacing w:lineRule="auto" w:line="240" w:before="0" w:after="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19.507.477</w:t>
            </w:r>
          </w:p>
        </w:tc>
        <w:tc>
          <w:tcPr>
            <w:tcW w:w="1842" w:type="dxa"/>
            <w:tcBorders/>
            <w:shd w:fill="FFFFFF" w:val="clear"/>
          </w:tcPr>
          <w:p>
            <w:pPr>
              <w:pStyle w:val="Normal"/>
              <w:keepNext w:val="false"/>
              <w:keepLines w:val="false"/>
              <w:widowControl/>
              <w:pBdr/>
              <w:spacing w:lineRule="auto" w:line="240" w:before="0" w:after="0"/>
              <w:ind w:hanging="0" w:start="0" w:end="315"/>
              <w:jc w:val="end"/>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37.982.370</w:t>
            </w:r>
          </w:p>
        </w:tc>
      </w:tr>
      <w:tr>
        <w:trPr/>
        <w:tc>
          <w:tcPr>
            <w:tcW w:w="2975" w:type="dxa"/>
            <w:tcBorders>
              <w:bottom w:val="single" w:sz="8" w:space="0" w:color="00000A"/>
            </w:tcBorders>
            <w:shd w:fill="D9D9D9" w:val="clear"/>
          </w:tcPr>
          <w:p>
            <w:pPr>
              <w:pStyle w:val="Normal"/>
              <w:keepNext w:val="false"/>
              <w:keepLines w:val="false"/>
              <w:widowControl/>
              <w:pBdr/>
              <w:spacing w:lineRule="auto" w:line="240" w:before="0" w:after="0"/>
              <w:ind w:hanging="0" w:start="0" w:end="0"/>
              <w:jc w:val="both"/>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Total</w:t>
            </w:r>
          </w:p>
        </w:tc>
        <w:tc>
          <w:tcPr>
            <w:tcW w:w="1843" w:type="dxa"/>
            <w:tcBorders>
              <w:bottom w:val="single" w:sz="8" w:space="0" w:color="00000A"/>
            </w:tcBorders>
            <w:shd w:fill="D9D9D9" w:val="clear"/>
          </w:tcPr>
          <w:p>
            <w:pPr>
              <w:pStyle w:val="Normal"/>
              <w:keepNext w:val="false"/>
              <w:keepLines w:val="false"/>
              <w:widowControl/>
              <w:pBdr/>
              <w:spacing w:lineRule="auto" w:line="24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59.595.332</w:t>
            </w:r>
          </w:p>
        </w:tc>
        <w:tc>
          <w:tcPr>
            <w:tcW w:w="1842" w:type="dxa"/>
            <w:tcBorders>
              <w:bottom w:val="single" w:sz="8" w:space="0" w:color="00000A"/>
            </w:tcBorders>
            <w:shd w:fill="D9D9D9" w:val="clear"/>
          </w:tcPr>
          <w:p>
            <w:pPr>
              <w:pStyle w:val="Normal"/>
              <w:keepNext w:val="false"/>
              <w:keepLines w:val="false"/>
              <w:widowControl/>
              <w:pBdr/>
              <w:spacing w:lineRule="auto" w:line="24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58.364.969</w:t>
            </w:r>
          </w:p>
        </w:tc>
        <w:tc>
          <w:tcPr>
            <w:tcW w:w="1842" w:type="dxa"/>
            <w:tcBorders>
              <w:bottom w:val="single" w:sz="8" w:space="0" w:color="00000A"/>
            </w:tcBorders>
            <w:shd w:fill="D9D9D9" w:val="clear"/>
          </w:tcPr>
          <w:p>
            <w:pPr>
              <w:pStyle w:val="Normal"/>
              <w:keepNext w:val="false"/>
              <w:keepLines w:val="false"/>
              <w:widowControl/>
              <w:pBdr/>
              <w:spacing w:lineRule="auto" w:line="240" w:before="0" w:after="0"/>
              <w:ind w:hanging="0" w:start="0" w:end="315"/>
              <w:jc w:val="end"/>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117.960.301</w:t>
            </w:r>
          </w:p>
        </w:tc>
      </w:tr>
    </w:tbl>
    <w:p>
      <w:pPr>
        <w:pStyle w:val="Normal"/>
        <w:keepNext w:val="false"/>
        <w:keepLines w:val="false"/>
        <w:pageBreakBefore w:val="false"/>
        <w:widowControl/>
        <w:pBdr/>
        <w:spacing w:lineRule="auto" w:line="360" w:before="0" w:after="0"/>
        <w:ind w:hanging="0" w:start="284" w:end="0"/>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t>Fonte: Instituto Brasileiro de Geografia e Estatística (2003, p. 20).</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4 CONCLUSÃO</w:t>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Parte final do texto na qual se apresentam as conclusões apoiadas no desenvolvimento do assunto. É a recapitulação sintética dos resultados obtidos. Pode apresentar recomendações e sugestões para pesquisas futuras.</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Normal"/>
        <w:keepNext w:val="false"/>
        <w:keepLines w:val="false"/>
        <w:pageBreakBefore w:val="false"/>
        <w:widowControl/>
        <w:pBdr/>
        <w:spacing w:lineRule="auto" w:line="360" w:before="0" w:after="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Normal"/>
        <w:keepNext w:val="false"/>
        <w:keepLines w:val="false"/>
        <w:pageBreakBefore w:val="false"/>
        <w:widowControl/>
        <w:pBdr/>
        <w:spacing w:lineRule="auto" w:line="360" w:before="0" w:after="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r>
        <w:br w:type="page"/>
      </w:r>
    </w:p>
    <w:p>
      <w:pPr>
        <w:pStyle w:val="Normal"/>
        <w:keepNext w:val="false"/>
        <w:keepLines w:val="false"/>
        <w:widowControl/>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bookmarkStart w:id="14" w:name="_heading=h.wdrywt6u7iv5"/>
      <w:bookmarkEnd w:id="14"/>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REFERÊNCIAS</w:t>
      </w:r>
    </w:p>
    <w:p>
      <w:pPr>
        <w:pStyle w:val="Normal"/>
        <w:keepNext w:val="false"/>
        <w:keepLines w:val="false"/>
        <w:pageBreakBefore w:val="false"/>
        <w:widowControl/>
        <w:pBdr/>
        <w:spacing w:lineRule="auto" w:line="360" w:before="0" w:after="0"/>
        <w:ind w:hanging="0"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BASTOS, Cleverson Leite; KELLER, Vicente.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Aprendendo a aprender</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introdução à metodologia científica. 19. ed. Petrópolis: Vozes, 2006.</w:t>
      </w:r>
    </w:p>
    <w:p>
      <w:pPr>
        <w:pStyle w:val="Normal"/>
        <w:keepNext w:val="false"/>
        <w:keepLines w:val="false"/>
        <w:pageBreakBefore w:val="false"/>
        <w:widowControl/>
        <w:pBdr/>
        <w:spacing w:lineRule="auto" w:line="24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BITTAR, Eduardo Carlos Bianca.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Linguagem jurídica</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São Paulo: Saraiva, 2001.</w:t>
      </w:r>
    </w:p>
    <w:p>
      <w:pPr>
        <w:pStyle w:val="Normal"/>
        <w:keepNext w:val="false"/>
        <w:keepLines w:val="false"/>
        <w:pageBreakBefore w:val="false"/>
        <w:widowControl/>
        <w:pBdr/>
        <w:spacing w:lineRule="auto" w:line="24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HORIZONTE. Secretaria Municipal de Educação.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Censo escolar</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Horizonte: Secretaria Municipal de Educação, 2009.</w:t>
      </w:r>
    </w:p>
    <w:p>
      <w:pPr>
        <w:pStyle w:val="Normal"/>
        <w:keepNext w:val="false"/>
        <w:keepLines w:val="false"/>
        <w:pageBreakBefore w:val="false"/>
        <w:widowControl/>
        <w:pBdr/>
        <w:spacing w:lineRule="auto" w:line="24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INSTITUTO BRASILEIRO DE GEOGRAFIA E ESTATÍSTICA.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Censo 2003</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 Rio de Janeiro: IBGE, 2003. </w:t>
      </w:r>
    </w:p>
    <w:p>
      <w:pPr>
        <w:pStyle w:val="Normal"/>
        <w:keepNext w:val="false"/>
        <w:keepLines w:val="false"/>
        <w:pageBreakBefore w:val="false"/>
        <w:widowControl/>
        <w:pBdr/>
        <w:spacing w:lineRule="auto" w:line="24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LARA, Marilda Lopes Ginez de; SMIT, Johanna Wilhelmina.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Temas de pesquisa em Ciência da Informação no Brasil</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São Paulo: Escola de Comunicações e Artes da Universidade de São Paulo, 2010. Disponível em: http://www.repositoriobib.ufc.br/000005/00000588.pdf. Acesso em: 21 jan. 2012.</w:t>
      </w:r>
    </w:p>
    <w:p>
      <w:pPr>
        <w:pStyle w:val="Normal"/>
        <w:widowControl/>
        <w:spacing w:lineRule="auto" w:line="240"/>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spacing w:lineRule="auto" w:line="240"/>
        <w:rPr/>
      </w:pPr>
      <w:r>
        <w:rPr>
          <w:rFonts w:eastAsia="Times New Roman" w:cs="Times New Roman" w:ascii="Times New Roman" w:hAnsi="Times New Roman"/>
          <w:position w:val="0"/>
          <w:sz w:val="24"/>
          <w:vertAlign w:val="baseline"/>
        </w:rPr>
        <w:t xml:space="preserve">MUELLER, Suzana Pinheiro Machado; PERUCCHI, Valmira. Universidades e a produção de patentes: tópicos de interesse para o estudioso da informação tecnológica. </w:t>
      </w:r>
      <w:r>
        <w:rPr>
          <w:rFonts w:eastAsia="Times New Roman" w:cs="Times New Roman" w:ascii="Times New Roman" w:hAnsi="Times New Roman"/>
          <w:b/>
          <w:position w:val="0"/>
          <w:sz w:val="24"/>
          <w:vertAlign w:val="baseline"/>
        </w:rPr>
        <w:t>Perspectivas em Ciência da Informação</w:t>
      </w:r>
      <w:r>
        <w:rPr>
          <w:rFonts w:eastAsia="Times New Roman" w:cs="Times New Roman" w:ascii="Times New Roman" w:hAnsi="Times New Roman"/>
          <w:position w:val="0"/>
          <w:sz w:val="24"/>
          <w:vertAlign w:val="baseline"/>
        </w:rPr>
        <w:t xml:space="preserve">, Belo Horizonte, v. 19, n. 2, p. 15-36, 2014. </w:t>
      </w:r>
    </w:p>
    <w:p>
      <w:pPr>
        <w:pStyle w:val="Normal"/>
        <w:widowControl/>
        <w:spacing w:lineRule="auto" w:line="240"/>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r>
    </w:p>
    <w:p>
      <w:pPr>
        <w:pStyle w:val="Normal"/>
        <w:widowControl/>
        <w:spacing w:lineRule="auto" w:line="240"/>
        <w:rPr>
          <w:rFonts w:ascii="Times New Roman" w:hAnsi="Times New Roman" w:eastAsia="Times New Roman" w:cs="Times New Roman"/>
          <w:position w:val="0"/>
          <w:sz w:val="24"/>
          <w:vertAlign w:val="baseline"/>
        </w:rPr>
      </w:pPr>
      <w:r>
        <w:rPr>
          <w:rFonts w:eastAsia="Times New Roman" w:cs="Times New Roman" w:ascii="Times New Roman" w:hAnsi="Times New Roman"/>
          <w:position w:val="0"/>
          <w:sz w:val="24"/>
          <w:vertAlign w:val="baseline"/>
        </w:rPr>
        <w:t>PRESERVAÇÃO do meio ambiente: manifesto do chefe de Seattle ao presidente dos EUA. São Paulo: Babel Cultural, 1987.</w:t>
      </w:r>
    </w:p>
    <w:p>
      <w:pPr>
        <w:pStyle w:val="Normal"/>
        <w:keepNext w:val="false"/>
        <w:keepLines w:val="false"/>
        <w:pageBreakBefore w:val="false"/>
        <w:widowControl/>
        <w:pBdr/>
        <w:spacing w:lineRule="auto" w:line="24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ROSAS, Anny Jacquelline Cysne.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Sustentabilidade da atividade produtora de água envasada em Fortaleza, CE</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2008. 186 f. Dissertação (Mestrado em Desenvolvimento e Meio Ambiente) – Pró-Reitoria de Pesquisa e Pós-Graduação, Universidade Federal do Ceará, Fortaleza, 2008.</w:t>
      </w:r>
    </w:p>
    <w:p>
      <w:pPr>
        <w:pStyle w:val="Normal"/>
        <w:keepNext w:val="false"/>
        <w:keepLines w:val="false"/>
        <w:pageBreakBefore w:val="false"/>
        <w:widowControl/>
        <w:pBdr/>
        <w:spacing w:lineRule="auto" w:line="24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SISS, Ahyas. Afro-brasileiros e Educação Superior: notas para debates. </w:t>
      </w:r>
      <w:r>
        <w:rPr>
          <w:rFonts w:eastAsia="Times New Roman" w:cs="Times New Roman" w:ascii="Times New Roman" w:hAnsi="Times New Roman"/>
          <w:b w:val="false"/>
          <w:i/>
          <w:caps w:val="false"/>
          <w:smallCaps w:val="false"/>
          <w:strike w:val="false"/>
          <w:dstrike w:val="false"/>
          <w:color w:val="000000"/>
          <w:position w:val="0"/>
          <w:sz w:val="24"/>
          <w:sz w:val="24"/>
          <w:szCs w:val="24"/>
          <w:u w:val="none"/>
          <w:vertAlign w:val="baseline"/>
        </w:rPr>
        <w:t>In</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 COSTA, Hilton; PINHEL, André; SILVEIRA, Marcos Silva da (org.).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Uma década de políticas afirmativas</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panorama, argumentos e resultados. Ponta Grossa: Editora UEPG, 2012. p. 18-26.</w:t>
      </w:r>
    </w:p>
    <w:p>
      <w:pPr>
        <w:pStyle w:val="Normal"/>
        <w:keepNext w:val="false"/>
        <w:keepLines w:val="false"/>
        <w:pageBreakBefore w:val="false"/>
        <w:widowControl/>
        <w:pBdr/>
        <w:spacing w:lineRule="auto" w:line="24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TARAPANOFF, K. Educação corporativa. </w:t>
      </w:r>
      <w:r>
        <w:rPr>
          <w:rFonts w:eastAsia="Times New Roman" w:cs="Times New Roman" w:ascii="Times New Roman" w:hAnsi="Times New Roman"/>
          <w:b w:val="false"/>
          <w:i/>
          <w:caps w:val="false"/>
          <w:smallCaps w:val="false"/>
          <w:strike w:val="false"/>
          <w:dstrike w:val="false"/>
          <w:color w:val="000000"/>
          <w:position w:val="0"/>
          <w:sz w:val="24"/>
          <w:sz w:val="24"/>
          <w:szCs w:val="24"/>
          <w:u w:val="none"/>
          <w:vertAlign w:val="baseline"/>
        </w:rPr>
        <w:t>In</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 CONGRESSO IBEROAMERICANO DE GESTÃO DO CONHECIMENTO E INTELIGÊNCIA COMPETITIVA, 1., 2006, Curitiba.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 xml:space="preserve">Anais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Curitiba: CIETEP, 2006. Disponível em: http://www.gecic.com.br. Acesso em: 22 out. 2006. p. 59-70.</w:t>
      </w:r>
    </w:p>
    <w:p>
      <w:pPr>
        <w:pStyle w:val="Normal"/>
        <w:keepNext w:val="false"/>
        <w:keepLines w:val="false"/>
        <w:pageBreakBefore w:val="false"/>
        <w:widowControl/>
        <w:pBdr/>
        <w:spacing w:lineRule="auto" w:line="24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TRISTÃO, Ana Maria Delazari; FACHIN, Gleisy Regina Bóries; ALARCON, Orestes Estevam. Sistema de classificação facetada e tesauros: instrumentos para organização do conhecimento.</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 xml:space="preserve"> Ciências da Informação</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Brasília, DF,</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 xml:space="preserve">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v. 33, n. 2, p. 172-178, 2004. Disponível em: http://revista.ibict.br/ciinf/index.php/ciinf/article/view/265/233. Acesso em: 2 out. 2014.</w:t>
      </w:r>
    </w:p>
    <w:p>
      <w:pPr>
        <w:pStyle w:val="Normal"/>
        <w:keepNext w:val="false"/>
        <w:keepLines w:val="false"/>
        <w:pageBreakBefore w:val="false"/>
        <w:widowControl/>
        <w:pBdr/>
        <w:spacing w:lineRule="auto" w:line="24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240" w:before="0" w:after="0"/>
        <w:ind w:hanging="0" w:start="0" w:end="0"/>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UNIVERSIDADE FEDERAL DO CEARÁ. Biblioteca Universitária.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Guia de normalização de trabalhos acadêmicos da Universidade Federal do Ceará</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Fortaleza: Biblioteca Universitária, 2013. Disponível em: https://biblioteca.ufc.br/wp-content/uploads/2019/10/guia-de-citacao-06.10.2019.pdf. Acesso em: 9 jun. 2021.</w:t>
      </w:r>
      <w:r>
        <w:br w:type="page"/>
      </w:r>
    </w:p>
    <w:p>
      <w:pPr>
        <w:pStyle w:val="Normal"/>
        <w:keepNext w:val="false"/>
        <w:keepLines w:val="false"/>
        <w:widowControl/>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APÊNDICE A – INSTRUMENTO DE COLETA DE DADOS</w:t>
      </w:r>
    </w:p>
    <w:p>
      <w:pPr>
        <w:pStyle w:val="Normal"/>
        <w:keepNext w:val="false"/>
        <w:keepLines w:val="false"/>
        <w:pageBreakBefore w:val="false"/>
        <w:widowControl/>
        <w:pBdr/>
        <w:spacing w:lineRule="auto" w:line="360" w:before="0" w:after="0"/>
        <w:ind w:hanging="0" w:start="0" w:end="0"/>
        <w:jc w:val="start"/>
        <w:rPr>
          <w:rFonts w:ascii="Liberation Serif" w:hAnsi="Liberation Serif" w:eastAsia="Liberation Serif" w:cs="Liberation Serif"/>
          <w:b w:val="false"/>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QUESTIONÁRIO</w:t>
      </w:r>
    </w:p>
    <w:p>
      <w:pPr>
        <w:pStyle w:val="Normal"/>
        <w:keepNext w:val="false"/>
        <w:keepLines w:val="false"/>
        <w:pageBreakBefore w:val="false"/>
        <w:widowControl/>
        <w:pBdr/>
        <w:spacing w:lineRule="auto" w:line="360" w:before="0" w:after="0"/>
        <w:ind w:hanging="0" w:start="0" w:end="0"/>
        <w:rPr>
          <w:rFonts w:ascii="Liberation Serif" w:hAnsi="Liberation Serif" w:eastAsia="Liberation Serif" w:cs="Liberation Serif"/>
          <w:b w:val="false"/>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A - PERFIL DO ENTREVISTADO</w:t>
      </w:r>
    </w:p>
    <w:p>
      <w:pPr>
        <w:pStyle w:val="Normal"/>
        <w:keepNext w:val="false"/>
        <w:keepLines w:val="false"/>
        <w:pageBreakBefore w:val="false"/>
        <w:widowControl/>
        <w:pBdr/>
        <w:spacing w:lineRule="auto" w:line="360" w:before="0" w:after="0"/>
        <w:ind w:hanging="0" w:start="0" w:end="0"/>
        <w:rPr>
          <w:rFonts w:ascii="Liberation Serif" w:hAnsi="Liberation Serif" w:eastAsia="Liberation Serif" w:cs="Liberation Serif"/>
          <w:b w:val="false"/>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1 Cargo:</w:t>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 Servidor (    ) Bolsista    (    ) Estagiário   (    ) Terceirizado </w:t>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Divisão/Unidade em que trabalha:______________________________________________</w:t>
      </w:r>
    </w:p>
    <w:p>
      <w:pPr>
        <w:pStyle w:val="Normal"/>
        <w:keepNext w:val="false"/>
        <w:keepLines w:val="false"/>
        <w:pageBreakBefore w:val="false"/>
        <w:widowControl/>
        <w:pBdr/>
        <w:spacing w:lineRule="auto" w:line="360" w:before="0" w:after="0"/>
        <w:ind w:hanging="0" w:start="0" w:end="0"/>
        <w:rPr>
          <w:rFonts w:ascii="Liberation Serif" w:hAnsi="Liberation Serif" w:eastAsia="Liberation Serif" w:cs="Liberation Serif"/>
          <w:b w:val="false"/>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2 Faixa Etária:</w:t>
      </w:r>
    </w:p>
    <w:p>
      <w:pPr>
        <w:pStyle w:val="Normal"/>
        <w:keepNext w:val="false"/>
        <w:keepLines w:val="false"/>
        <w:pageBreakBefore w:val="false"/>
        <w:widowControl/>
        <w:pBdr/>
        <w:spacing w:lineRule="auto" w:line="288"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 Até 19 anos     (    ) 25 – 29 anos      (    ) 35 – 39 anos     (    ) 45 – 49 anos</w:t>
      </w:r>
    </w:p>
    <w:p>
      <w:pPr>
        <w:pStyle w:val="Normal"/>
        <w:keepNext w:val="false"/>
        <w:keepLines w:val="false"/>
        <w:pageBreakBefore w:val="false"/>
        <w:widowControl/>
        <w:pBdr/>
        <w:spacing w:lineRule="auto" w:line="360" w:before="0" w:after="0"/>
        <w:ind w:hanging="0" w:start="0" w:end="0"/>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    ) 20 – 24 anos  </w:t>
      </w:r>
      <w:r>
        <w:rPr>
          <w:rFonts w:eastAsia="Times New Roman" w:cs="Times New Roman" w:ascii="Times New Roman" w:hAnsi="Times New Roman"/>
          <w:b w:val="false"/>
          <w:i w:val="false"/>
          <w:caps w:val="false"/>
          <w:smallCaps w:val="false"/>
          <w:strike w:val="false"/>
          <w:dstrike w:val="false"/>
          <w:color w:val="000000"/>
          <w:position w:val="0"/>
          <w:sz w:val="16"/>
          <w:sz w:val="16"/>
          <w:szCs w:val="16"/>
          <w:u w:val="none"/>
          <w:vertAlign w:val="baseline"/>
        </w:rPr>
        <w:t xml:space="preserve">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xml:space="preserve"> (    ) 30 – 34 anos      (    ) 40 – 44 anos     (    ) Acima de 50 anos</w:t>
      </w:r>
    </w:p>
    <w:p>
      <w:pPr>
        <w:pStyle w:val="Normal"/>
        <w:keepNext w:val="false"/>
        <w:keepLines w:val="false"/>
        <w:pageBreakBefore w:val="false"/>
        <w:widowControl/>
        <w:pBdr/>
        <w:spacing w:lineRule="auto" w:line="360" w:before="0" w:after="0"/>
        <w:ind w:hanging="0" w:start="0" w:end="0"/>
        <w:rPr>
          <w:rFonts w:ascii="Liberation Serif" w:hAnsi="Liberation Serif" w:eastAsia="Liberation Serif" w:cs="Liberation Serif"/>
          <w:b w:val="false"/>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3 Sexo:</w:t>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 Feminino         (    ) Masculino</w:t>
      </w:r>
    </w:p>
    <w:p>
      <w:pPr>
        <w:pStyle w:val="Normal"/>
        <w:keepNext w:val="false"/>
        <w:keepLines w:val="false"/>
        <w:pageBreakBefore w:val="false"/>
        <w:widowControl/>
        <w:pBdr/>
        <w:spacing w:lineRule="auto" w:line="360" w:before="0" w:after="0"/>
        <w:ind w:hanging="0" w:start="0" w:end="0"/>
        <w:rPr>
          <w:rFonts w:ascii="Liberation Serif" w:hAnsi="Liberation Serif" w:eastAsia="Liberation Serif" w:cs="Liberation Serif"/>
          <w:b w:val="false"/>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4 Há quanto tempo trabalha na instituição?</w:t>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 Há menos de 1 ano            (    ) Entre 5 e 9 anos          (    ) Entre 15 e 19 anos</w:t>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 Entre 1 e 4 anos                 (    ) Entre 10 e 14 anos      (    ) Há mais de 20 anos</w:t>
      </w:r>
    </w:p>
    <w:p>
      <w:pPr>
        <w:pStyle w:val="Normal"/>
        <w:keepNext w:val="false"/>
        <w:keepLines w:val="false"/>
        <w:pageBreakBefore w:val="false"/>
        <w:widowControl/>
        <w:pBdr/>
        <w:spacing w:lineRule="auto" w:line="360" w:before="0" w:after="0"/>
        <w:ind w:hanging="0" w:start="0" w:end="0"/>
        <w:rPr>
          <w:rFonts w:ascii="Liberation Serif" w:hAnsi="Liberation Serif" w:eastAsia="Liberation Serif" w:cs="Liberation Serif"/>
          <w:b w:val="false"/>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5 Nível de escolaridade:</w:t>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 Fundamental     (    ) Médio      (    ) Técnico</w:t>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 Graduação        (    ) Graduação em andamento  Curso: ___________________________</w:t>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 Especialização  (    ) Especialização em andamento</w:t>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 Mestrado           (    ) Mestrado em andamento      Área: ___________________________</w:t>
      </w:r>
    </w:p>
    <w:p>
      <w:pPr>
        <w:pStyle w:val="Normal"/>
        <w:keepNext w:val="false"/>
        <w:keepLines w:val="false"/>
        <w:pageBreakBefore w:val="false"/>
        <w:widowControl/>
        <w:pBdr/>
        <w:spacing w:lineRule="auto" w:line="360" w:before="0" w:after="0"/>
        <w:ind w:hanging="0" w:start="0" w:end="0"/>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 Doutorado         (    ) Doutorado em andamento    Área: ___________________________</w:t>
      </w:r>
    </w:p>
    <w:p>
      <w:pPr>
        <w:pStyle w:val="Normal"/>
        <w:keepNext w:val="false"/>
        <w:keepLines w:val="false"/>
        <w:pageBreakBefore w:val="false"/>
        <w:widowControl/>
        <w:pBdr/>
        <w:spacing w:lineRule="auto" w:line="360" w:before="0" w:after="0"/>
        <w:ind w:hanging="0" w:start="0" w:end="0"/>
        <w:jc w:val="start"/>
        <w:rPr>
          <w:rFonts w:ascii="Liberation Serif" w:hAnsi="Liberation Serif" w:eastAsia="Liberation Serif" w:cs="Liberation Serif"/>
          <w:b w:val="false"/>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start"/>
        <w:rPr>
          <w:rFonts w:ascii="Liberation Serif" w:hAnsi="Liberation Serif" w:eastAsia="Liberation Serif" w:cs="Liberation Serif"/>
          <w:b w:val="false"/>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start"/>
        <w:rPr>
          <w:rFonts w:ascii="Liberation Serif" w:hAnsi="Liberation Serif" w:eastAsia="Liberation Serif" w:cs="Liberation Serif"/>
          <w:b w:val="false"/>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start"/>
        <w:rPr>
          <w:rFonts w:ascii="Liberation Serif" w:hAnsi="Liberation Serif" w:eastAsia="Liberation Serif" w:cs="Liberation Serif"/>
          <w:b w:val="false"/>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pBdr/>
        <w:spacing w:lineRule="auto" w:line="360" w:before="0" w:after="0"/>
        <w:ind w:hanging="0" w:start="0" w:end="0"/>
        <w:jc w:val="start"/>
        <w:rPr>
          <w:rFonts w:ascii="Liberation Serif" w:hAnsi="Liberation Serif" w:eastAsia="Liberation Serif" w:cs="Liberation Serif"/>
          <w:b w:val="false"/>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val="false"/>
          <w:i w:val="false"/>
          <w:caps w:val="false"/>
          <w:smallCaps w:val="false"/>
          <w:strike w:val="false"/>
          <w:dstrike w:val="false"/>
          <w:color w:val="000000"/>
          <w:position w:val="0"/>
          <w:sz w:val="24"/>
          <w:sz w:val="24"/>
          <w:szCs w:val="24"/>
          <w:u w:val="none"/>
          <w:vertAlign w:val="baseline"/>
        </w:rPr>
      </w:r>
    </w:p>
    <w:p>
      <w:pPr>
        <w:pStyle w:val="Normal"/>
        <w:spacing w:lineRule="auto" w:line="360"/>
        <w:rPr>
          <w:position w:val="0"/>
          <w:sz w:val="24"/>
          <w:vertAlign w:val="baseline"/>
        </w:rPr>
      </w:pPr>
      <w:r>
        <w:rPr>
          <w:position w:val="0"/>
          <w:sz w:val="24"/>
          <w:vertAlign w:val="baseline"/>
        </w:rPr>
      </w:r>
    </w:p>
    <w:p>
      <w:pPr>
        <w:pStyle w:val="Normal"/>
        <w:spacing w:lineRule="auto" w:line="360"/>
        <w:rPr>
          <w:position w:val="0"/>
          <w:sz w:val="24"/>
          <w:vertAlign w:val="baseline"/>
        </w:rPr>
      </w:pPr>
      <w:r>
        <w:rPr>
          <w:position w:val="0"/>
          <w:sz w:val="24"/>
          <w:vertAlign w:val="baseline"/>
        </w:rPr>
      </w:r>
    </w:p>
    <w:p>
      <w:pPr>
        <w:pStyle w:val="Normal"/>
        <w:keepNext w:val="false"/>
        <w:keepLines w:val="false"/>
        <w:pageBreakBefore w:val="false"/>
        <w:widowControl w:val="false"/>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APÊNDICE B – TERMO DE CONSENTIMENTO</w:t>
      </w:r>
    </w:p>
    <w:p>
      <w:pPr>
        <w:pStyle w:val="Normal"/>
        <w:keepNext w:val="false"/>
        <w:keepLines w:val="false"/>
        <w:pageBreakBefore w:val="false"/>
        <w:widowControl w:val="false"/>
        <w:pBdr/>
        <w:spacing w:lineRule="auto" w:line="360" w:before="0" w:after="0"/>
        <w:ind w:firstLine="709"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w:t>
      </w:r>
    </w:p>
    <w:p>
      <w:pPr>
        <w:pStyle w:val="Normal"/>
        <w:keepNext w:val="false"/>
        <w:keepLines w:val="false"/>
        <w:pageBreakBefore w:val="false"/>
        <w:widowControl w:val="false"/>
        <w:pBdr/>
        <w:spacing w:lineRule="auto" w:line="360" w:before="0" w:after="0"/>
        <w:ind w:hanging="0" w:start="0" w:end="0"/>
        <w:jc w:val="center"/>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TERMO DE CONSENTIMENTO LIVRE E ESCLARECIDO</w:t>
      </w:r>
    </w:p>
    <w:p>
      <w:pPr>
        <w:pStyle w:val="Normal"/>
        <w:keepNext w:val="false"/>
        <w:keepLines w:val="false"/>
        <w:pageBreakBefore w:val="false"/>
        <w:widowControl w:val="false"/>
        <w:pBdr/>
        <w:spacing w:lineRule="auto" w:line="240" w:before="0" w:after="120"/>
        <w:ind w:firstLine="709"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w:t>
      </w:r>
    </w:p>
    <w:p>
      <w:pPr>
        <w:pStyle w:val="Normal"/>
        <w:keepNext w:val="false"/>
        <w:keepLines w:val="false"/>
        <w:pageBreakBefore w:val="false"/>
        <w:widowControl w:val="false"/>
        <w:pBdr/>
        <w:spacing w:lineRule="auto" w:line="240" w:before="0" w:after="120"/>
        <w:ind w:firstLine="709"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PARA A PROFESSORA DE BEBÊS</w:t>
      </w:r>
    </w:p>
    <w:p>
      <w:pPr>
        <w:pStyle w:val="Normal"/>
        <w:keepNext w:val="false"/>
        <w:keepLines w:val="false"/>
        <w:pageBreakBefore w:val="false"/>
        <w:widowControl w:val="false"/>
        <w:pBdr/>
        <w:spacing w:lineRule="auto" w:line="240" w:before="0" w:after="120"/>
        <w:ind w:firstLine="709"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w:t>
      </w:r>
    </w:p>
    <w:p>
      <w:pPr>
        <w:pStyle w:val="Normal"/>
        <w:keepNext w:val="false"/>
        <w:keepLines w:val="false"/>
        <w:pageBreakBefore w:val="false"/>
        <w:widowControl w:val="false"/>
        <w:pBdr/>
        <w:spacing w:lineRule="auto" w:line="360" w:before="0" w:after="0"/>
        <w:ind w:firstLine="709"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Prezada professora,</w:t>
      </w:r>
    </w:p>
    <w:p>
      <w:pPr>
        <w:pStyle w:val="Normal"/>
        <w:keepNext w:val="false"/>
        <w:keepLines w:val="false"/>
        <w:pageBreakBefore w:val="false"/>
        <w:widowControl w:val="false"/>
        <w:pBdr/>
        <w:spacing w:lineRule="auto" w:line="360" w:before="0" w:after="0"/>
        <w:ind w:firstLine="709"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w:t>
      </w:r>
    </w:p>
    <w:p>
      <w:pPr>
        <w:pStyle w:val="Normal"/>
        <w:keepNext w:val="false"/>
        <w:keepLines w:val="false"/>
        <w:pageBreakBefore w:val="false"/>
        <w:widowControl w:val="false"/>
        <w:pBdr/>
        <w:spacing w:lineRule="auto" w:line="360" w:before="0" w:after="120"/>
        <w:ind w:firstLine="709" w:start="0" w:end="0"/>
        <w:jc w:val="both"/>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Estamos realizando uma pesquisa intitulada Xxxxxxxx. A referida investigação objetiva compreender, na perspectiva de professoras de bebês, como se constituem suas identidades docentes.</w:t>
      </w:r>
    </w:p>
    <w:p>
      <w:pPr>
        <w:pStyle w:val="Normal"/>
        <w:keepNext w:val="false"/>
        <w:keepLines w:val="false"/>
        <w:pageBreakBefore w:val="false"/>
        <w:widowControl w:val="false"/>
        <w:pBdr/>
        <w:spacing w:lineRule="auto" w:line="360" w:before="0" w:after="120"/>
        <w:ind w:firstLine="708"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 realização desta pesquisa poderá contribuir para a consolidação de um importante agrupamento profissional no âmbito acadêmico, nas Secretarias Municipais de Educação, nas Instituições de Educação Infantil, entre as famílias das crianças e seus responsáveis e na sociedade como um todo - as docentes que atuam com os bebês.</w:t>
      </w:r>
    </w:p>
    <w:p>
      <w:pPr>
        <w:pStyle w:val="Normal"/>
        <w:keepNext w:val="false"/>
        <w:keepLines w:val="false"/>
        <w:pageBreakBefore w:val="false"/>
        <w:widowControl w:val="false"/>
        <w:pBdr/>
        <w:spacing w:lineRule="auto" w:line="360" w:before="0" w:after="120"/>
        <w:ind w:firstLine="709"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Para atingir o nosso objetivo, a pesquisa incluirá, em sua metodologia, a escuta dos adultos que trabalham em salas de crianças de seis a 18 meses de idade, especialmente, as professoras, que serão estimuladas a narrar suas histórias de vida, por meio de entrevistas individuais. Além disso, serão realizadas visitas ao CEI, com registro em diário de campo, fotos e/ou videogravação nas salas de referência dos bebês.  Os adultos que atuam na sala de referência responderão, ainda, a um questionário para obtenção de informações relativas à formação, experiências pessoais e profissionais.</w:t>
      </w:r>
    </w:p>
    <w:p>
      <w:pPr>
        <w:pStyle w:val="Normal"/>
        <w:keepNext w:val="false"/>
        <w:keepLines w:val="false"/>
        <w:pageBreakBefore w:val="false"/>
        <w:widowControl w:val="false"/>
        <w:pBdr/>
        <w:spacing w:lineRule="auto" w:line="360" w:before="0" w:after="120"/>
        <w:ind w:firstLine="709"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Com essas informações, gostaríamos de solicitar a sua autorização para que possamos realizar as observações, vídeo gravações e fotos na sua sala de referência e também a sua participação nos momentos de entrevistas. Caso aceite, por gentileza, assine esse documento que possui duas vias: uma ficará com a senhora e a outra com as pesquisadoras.</w:t>
      </w:r>
    </w:p>
    <w:p>
      <w:pPr>
        <w:pStyle w:val="Normal"/>
        <w:keepNext w:val="false"/>
        <w:keepLines w:val="false"/>
        <w:pageBreakBefore w:val="false"/>
        <w:widowControl w:val="false"/>
        <w:pBdr/>
        <w:spacing w:lineRule="auto" w:line="360" w:before="0" w:after="0"/>
        <w:ind w:firstLine="709"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O Comitê de Ética em Pesquisa da UFC encontra-se disponível para reclamações pertinentes à pesquisa pelo telefone (85) 33668344.</w:t>
      </w:r>
    </w:p>
    <w:p>
      <w:pPr>
        <w:pStyle w:val="Normal"/>
        <w:keepNext w:val="false"/>
        <w:keepLines w:val="false"/>
        <w:pageBreakBefore w:val="false"/>
        <w:widowControl w:val="false"/>
        <w:pBdr/>
        <w:spacing w:lineRule="auto" w:line="240" w:before="0" w:after="0"/>
        <w:ind w:firstLine="709"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Fortaleza, _____de ________de 2019.</w:t>
      </w:r>
    </w:p>
    <w:p>
      <w:pPr>
        <w:pStyle w:val="Normal"/>
        <w:keepNext w:val="false"/>
        <w:keepLines w:val="false"/>
        <w:pageBreakBefore w:val="false"/>
        <w:widowControl w:val="false"/>
        <w:pBdr/>
        <w:spacing w:lineRule="auto" w:line="240" w:before="0" w:after="0"/>
        <w:ind w:firstLine="709"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val="false"/>
        <w:pBdr/>
        <w:spacing w:lineRule="auto" w:line="240" w:before="0" w:after="0"/>
        <w:ind w:firstLine="709"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Nome da professora: ___________________________________</w:t>
      </w:r>
    </w:p>
    <w:p>
      <w:pPr>
        <w:pStyle w:val="Normal"/>
        <w:keepNext w:val="false"/>
        <w:keepLines w:val="false"/>
        <w:pageBreakBefore w:val="false"/>
        <w:widowControl w:val="false"/>
        <w:pBdr/>
        <w:spacing w:lineRule="auto" w:line="240" w:before="0" w:after="0"/>
        <w:ind w:firstLine="709"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Normal"/>
        <w:keepNext w:val="false"/>
        <w:keepLines w:val="false"/>
        <w:pageBreakBefore w:val="false"/>
        <w:widowControl w:val="false"/>
        <w:pBdr/>
        <w:spacing w:lineRule="auto" w:line="240" w:before="0" w:after="0"/>
        <w:ind w:firstLine="709"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Assinatura da professora: _______________________________</w:t>
      </w:r>
      <w:r>
        <w:br w:type="page"/>
      </w:r>
    </w:p>
    <w:p>
      <w:pPr>
        <w:pStyle w:val="Normal"/>
        <w:spacing w:lineRule="auto" w:line="360"/>
        <w:jc w:val="center"/>
        <w:rPr>
          <w:b/>
          <w:position w:val="0"/>
          <w:sz w:val="24"/>
          <w:vertAlign w:val="baseline"/>
        </w:rPr>
      </w:pPr>
      <w:r>
        <w:rPr>
          <w:b/>
          <w:position w:val="0"/>
          <w:sz w:val="24"/>
          <w:vertAlign w:val="baseline"/>
        </w:rPr>
        <w:t>ANEXO A – TRECHO DA CARTA DO LÍDER DO POVO SEATTLE</w:t>
      </w:r>
    </w:p>
    <w:p>
      <w:pPr>
        <w:pStyle w:val="Normal"/>
        <w:keepNext w:val="false"/>
        <w:keepLines w:val="false"/>
        <w:pageBreakBefore w:val="false"/>
        <w:widowControl/>
        <w:pBdr/>
        <w:spacing w:lineRule="auto" w:line="288" w:before="0" w:after="0"/>
        <w:ind w:hanging="0" w:start="426" w:end="0"/>
        <w:jc w:val="start"/>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drawing>
          <wp:anchor behindDoc="0" distT="0" distB="0" distL="114300" distR="114300" simplePos="0" locked="0" layoutInCell="0" allowOverlap="1" relativeHeight="6">
            <wp:simplePos x="0" y="0"/>
            <wp:positionH relativeFrom="column">
              <wp:posOffset>211455</wp:posOffset>
            </wp:positionH>
            <wp:positionV relativeFrom="paragraph">
              <wp:posOffset>233045</wp:posOffset>
            </wp:positionV>
            <wp:extent cx="5412740" cy="7700010"/>
            <wp:effectExtent l="0" t="0" r="0" b="0"/>
            <wp:wrapTopAndBottom/>
            <wp:docPr id="7" name="image3.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g" descr="" title=""/>
                    <pic:cNvPicPr>
                      <a:picLocks noChangeAspect="1" noChangeArrowheads="1"/>
                    </pic:cNvPicPr>
                  </pic:nvPicPr>
                  <pic:blipFill>
                    <a:blip r:embed="rId11"/>
                    <a:srcRect l="0" t="0" r="0" b="4494"/>
                    <a:stretch>
                      <a:fillRect/>
                    </a:stretch>
                  </pic:blipFill>
                  <pic:spPr bwMode="auto">
                    <a:xfrm>
                      <a:off x="0" y="0"/>
                      <a:ext cx="5412740" cy="7700010"/>
                    </a:xfrm>
                    <a:prstGeom prst="rect">
                      <a:avLst/>
                    </a:prstGeom>
                  </pic:spPr>
                </pic:pic>
              </a:graphicData>
            </a:graphic>
          </wp:anchor>
        </w:drawing>
      </w:r>
    </w:p>
    <w:p>
      <w:pPr>
        <w:pStyle w:val="Normal"/>
        <w:keepNext w:val="false"/>
        <w:keepLines w:val="false"/>
        <w:pageBreakBefore w:val="false"/>
        <w:widowControl/>
        <w:pBdr/>
        <w:spacing w:lineRule="auto" w:line="288" w:before="0" w:after="0"/>
        <w:ind w:hanging="0" w:start="426" w:end="0"/>
        <w:jc w:val="start"/>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t>Fonte: (Preservação..., 2000, p. 14).</w:t>
      </w:r>
    </w:p>
    <w:p>
      <w:pPr>
        <w:pStyle w:val="Normal"/>
        <w:keepNext w:val="false"/>
        <w:keepLines w:val="false"/>
        <w:pageBreakBefore w:val="false"/>
        <w:widowControl/>
        <w:pBdr/>
        <w:spacing w:lineRule="auto" w:line="288" w:before="0" w:after="0"/>
        <w:ind w:hanging="0" w:start="426" w:end="0"/>
        <w:jc w:val="start"/>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Normal"/>
        <w:keepNext w:val="false"/>
        <w:keepLines w:val="false"/>
        <w:pageBreakBefore w:val="false"/>
        <w:widowControl/>
        <w:pBdr/>
        <w:spacing w:lineRule="auto" w:line="288" w:before="0" w:after="0"/>
        <w:ind w:hanging="0" w:start="426" w:end="0"/>
        <w:jc w:val="start"/>
        <w:rPr>
          <w:rFonts w:ascii="Times New Roman" w:hAnsi="Times New Roman" w:eastAsia="Times New Roman" w:cs="Times New Roman"/>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Normal"/>
        <w:keepNext w:val="false"/>
        <w:keepLines w:val="false"/>
        <w:pageBreakBefore w:val="false"/>
        <w:widowControl w:val="false"/>
        <w:pBdr/>
        <w:spacing w:lineRule="auto" w:line="360" w:before="0" w:after="0"/>
        <w:ind w:hanging="0" w:start="0" w:end="0"/>
        <w:jc w:val="center"/>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 xml:space="preserve">ANEXO B –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FFFFFF" w:val="clear"/>
          <w:vertAlign w:val="baseline"/>
        </w:rPr>
        <w:t>LEI Nº17.496, 25.05.2021 (D.O. 26.05.21)</w:t>
      </w:r>
    </w:p>
    <w:p>
      <w:pPr>
        <w:pStyle w:val="Normal"/>
        <w:keepNext w:val="false"/>
        <w:keepLines w:val="false"/>
        <w:pageBreakBefore w:val="false"/>
        <w:widowControl w:val="false"/>
        <w:pBdr/>
        <w:spacing w:lineRule="auto" w:line="240" w:before="0" w:after="12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FFFFFF" w:val="clear"/>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FFFFFF" w:val="clear"/>
          <w:vertAlign w:val="baseline"/>
        </w:rPr>
        <w:t> </w:t>
      </w:r>
    </w:p>
    <w:p>
      <w:pPr>
        <w:pStyle w:val="Normal"/>
        <w:keepNext w:val="false"/>
        <w:keepLines w:val="false"/>
        <w:pageBreakBefore w:val="false"/>
        <w:widowControl w:val="false"/>
        <w:pBdr/>
        <w:spacing w:lineRule="auto" w:line="240" w:before="0" w:after="120"/>
        <w:ind w:hanging="0" w:start="0" w:end="0"/>
        <w:jc w:val="center"/>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FFFFFF" w:val="clear"/>
          <w:vertAlign w:val="baseline"/>
        </w:rPr>
        <w:t>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FFFFFF" w:val="clear"/>
          <w:vertAlign w:val="baseline"/>
        </w:rPr>
        <w:t>LEI Nº17.496, 25.05.2021 (D.O. 26.05.21)</w:t>
      </w:r>
    </w:p>
    <w:p>
      <w:pPr>
        <w:pStyle w:val="Normal"/>
        <w:keepNext w:val="false"/>
        <w:keepLines w:val="false"/>
        <w:pageBreakBefore w:val="false"/>
        <w:widowControl w:val="false"/>
        <w:pBdr/>
        <w:spacing w:lineRule="auto" w:line="240" w:before="0" w:after="120"/>
        <w:ind w:hanging="0" w:start="2835"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w:t>
      </w:r>
    </w:p>
    <w:p>
      <w:pPr>
        <w:pStyle w:val="Normal"/>
        <w:keepNext w:val="false"/>
        <w:keepLines w:val="false"/>
        <w:pageBreakBefore w:val="false"/>
        <w:widowControl w:val="false"/>
        <w:pBdr/>
        <w:spacing w:lineRule="auto" w:line="240" w:before="0" w:after="120"/>
        <w:ind w:hanging="0" w:start="4252" w:end="0"/>
        <w:jc w:val="both"/>
        <w:rPr>
          <w:rFonts w:ascii="Times New Roman" w:hAnsi="Times New Roman" w:eastAsia="Times New Roman" w:cs="Times New Roman"/>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INSTITUI A SEMANA DA POESIA POPULAR, A SER COMEMORADA NO ÂMBITO DO ESTADO DO CEARÁ.</w:t>
      </w:r>
    </w:p>
    <w:p>
      <w:pPr>
        <w:pStyle w:val="Normal"/>
        <w:keepNext w:val="false"/>
        <w:keepLines w:val="false"/>
        <w:pageBreakBefore w:val="false"/>
        <w:widowControl w:val="false"/>
        <w:pBdr/>
        <w:shd w:fill="FFFFFF" w:val="clear"/>
        <w:spacing w:lineRule="auto" w:line="240" w:before="0" w:after="200"/>
        <w:ind w:hanging="0" w:start="1134"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O GOVERNADOR DO ESTADO DO CEARÁ</w:t>
      </w:r>
    </w:p>
    <w:p>
      <w:pPr>
        <w:pStyle w:val="Normal"/>
        <w:keepNext w:val="false"/>
        <w:keepLines w:val="false"/>
        <w:pageBreakBefore w:val="false"/>
        <w:widowControl w:val="false"/>
        <w:pBdr/>
        <w:shd w:fill="FFFFFF" w:val="clear"/>
        <w:spacing w:lineRule="auto" w:line="240" w:before="0" w:after="20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Faço saber que a Assembleia Legislativa decretou e eu sanciono a seguinte Lei:</w:t>
      </w:r>
    </w:p>
    <w:p>
      <w:pPr>
        <w:pStyle w:val="Normal"/>
        <w:keepNext w:val="false"/>
        <w:keepLines w:val="false"/>
        <w:pageBreakBefore w:val="false"/>
        <w:widowControl w:val="false"/>
        <w:pBdr/>
        <w:spacing w:lineRule="auto" w:line="240" w:before="0" w:after="120"/>
        <w:ind w:firstLine="1134" w:start="0" w:end="0"/>
        <w:jc w:val="both"/>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Art. 1.º</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Fica instituída a Semana da Poesia Popular, a ser comemorada no âmbito do Estado do Ceará anualmente, na primeira semana do mês de março.</w:t>
      </w:r>
    </w:p>
    <w:p>
      <w:pPr>
        <w:pStyle w:val="Normal"/>
        <w:keepNext w:val="false"/>
        <w:keepLines w:val="false"/>
        <w:pageBreakBefore w:val="false"/>
        <w:widowControl w:val="false"/>
        <w:pBdr/>
        <w:spacing w:lineRule="auto" w:line="240" w:before="0" w:after="120"/>
        <w:ind w:firstLine="1134" w:start="0" w:end="0"/>
        <w:jc w:val="both"/>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Parágrafo único.</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O objetivo é dedicar uma semana à celebração da Poesia Popular, reconhecer a Poesia Popular em suas diversas formas, estimulando a leitura, a produção de textos, resgatando e valorizando a literatura de cordel.</w:t>
      </w:r>
    </w:p>
    <w:p>
      <w:pPr>
        <w:pStyle w:val="Normal"/>
        <w:keepNext w:val="false"/>
        <w:keepLines w:val="false"/>
        <w:pageBreakBefore w:val="false"/>
        <w:widowControl w:val="false"/>
        <w:pBdr/>
        <w:spacing w:lineRule="auto" w:line="240" w:before="0" w:after="120"/>
        <w:ind w:firstLine="1134" w:start="0" w:end="0"/>
        <w:jc w:val="both"/>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t>Art. 2.º</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Esta Lei entra em vigor na data de sua publicação.</w:t>
      </w:r>
    </w:p>
    <w:p>
      <w:pPr>
        <w:pStyle w:val="Normal"/>
        <w:keepNext w:val="false"/>
        <w:keepLines w:val="false"/>
        <w:pageBreakBefore w:val="false"/>
        <w:widowControl w:val="false"/>
        <w:pBdr/>
        <w:shd w:fill="FFFFFF" w:val="clear"/>
        <w:spacing w:lineRule="auto" w:line="240" w:before="0" w:after="20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PALÁCIO DA ABOLIÇÃO, DO GOVERNO DO ESTADO DO CEARÁ, em Fortaleza, 25 de maio de 2021.</w:t>
      </w:r>
    </w:p>
    <w:p>
      <w:pPr>
        <w:pStyle w:val="Normal"/>
        <w:keepNext w:val="false"/>
        <w:keepLines w:val="false"/>
        <w:pageBreakBefore w:val="false"/>
        <w:widowControl w:val="false"/>
        <w:pBdr/>
        <w:shd w:fill="FFFFFF" w:val="clear"/>
        <w:spacing w:lineRule="auto" w:line="240" w:before="0" w:after="200"/>
        <w:ind w:firstLine="1134" w:start="0" w:end="0"/>
        <w:jc w:val="star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w:t>
      </w:r>
    </w:p>
    <w:p>
      <w:pPr>
        <w:pStyle w:val="Normal"/>
        <w:keepNext w:val="false"/>
        <w:keepLines w:val="false"/>
        <w:pageBreakBefore w:val="false"/>
        <w:widowControl w:val="false"/>
        <w:pBdr/>
        <w:shd w:fill="FFFFFF" w:val="clear"/>
        <w:spacing w:lineRule="auto" w:line="240" w:before="0" w:after="20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Camilo Sobreira de Santana</w:t>
      </w:r>
    </w:p>
    <w:p>
      <w:pPr>
        <w:pStyle w:val="Normal"/>
        <w:keepNext w:val="false"/>
        <w:keepLines w:val="false"/>
        <w:pageBreakBefore w:val="false"/>
        <w:widowControl w:val="false"/>
        <w:pBdr/>
        <w:shd w:fill="FFFFFF" w:val="clear"/>
        <w:spacing w:lineRule="auto" w:line="240" w:before="0" w:after="200"/>
        <w:ind w:hanging="0" w:start="0" w:end="0"/>
        <w:jc w:val="center"/>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GOVERNADOR DO ESTADO</w:t>
      </w:r>
    </w:p>
    <w:p>
      <w:pPr>
        <w:pStyle w:val="Normal"/>
        <w:keepNext w:val="false"/>
        <w:keepLines w:val="false"/>
        <w:pageBreakBefore w:val="false"/>
        <w:widowControl w:val="false"/>
        <w:pBdr/>
        <w:spacing w:lineRule="auto" w:line="240" w:before="0" w:after="120"/>
        <w:ind w:firstLine="1134"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 </w:t>
      </w:r>
    </w:p>
    <w:p>
      <w:pPr>
        <w:pStyle w:val="Normal"/>
        <w:keepNext w:val="false"/>
        <w:keepLines w:val="false"/>
        <w:pageBreakBefore w:val="false"/>
        <w:widowControl w:val="false"/>
        <w:pBdr/>
        <w:spacing w:lineRule="auto" w:line="240" w:before="0" w:after="120"/>
        <w:ind w:hanging="0" w:start="0" w:end="0"/>
        <w:jc w:val="both"/>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t>Autoria: André Fernandes.</w:t>
      </w:r>
    </w:p>
    <w:p>
      <w:pPr>
        <w:pStyle w:val="Normal"/>
        <w:keepNext w:val="false"/>
        <w:keepLines w:val="false"/>
        <w:pageBreakBefore w:val="false"/>
        <w:widowControl/>
        <w:pBdr/>
        <w:spacing w:lineRule="auto" w:line="288" w:before="0" w:after="0"/>
        <w:ind w:hanging="0" w:start="426" w:end="0"/>
        <w:jc w:val="start"/>
        <w:rPr/>
      </w:pPr>
      <w:r>
        <w:rPr/>
      </w:r>
    </w:p>
    <w:sectPr>
      <w:headerReference w:type="default" r:id="rId12"/>
      <w:headerReference w:type="first" r:id="rId13"/>
      <w:type w:val="nextPage"/>
      <w:pgSz w:w="11906" w:h="16838"/>
      <w:pgMar w:left="1701" w:right="1134" w:gutter="0" w:header="720" w:top="1701" w:footer="0" w:bottom="1134"/>
      <w:pgNumType w:start="14" w:fmt="decimal"/>
      <w:formProt w:val="false"/>
      <w:textDirection w:val="lrTb"/>
      <w:docGrid w:type="default" w:linePitch="10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Biblioteca Crateús" w:date="2025-06-03T11:07:40Z" w:initials="">
    <w:p>
      <w:pPr>
        <w:overflowPunct w:val="false"/>
        <w:spacing w:lineRule="auto" w:line="240"/>
        <w:rPr/>
      </w:pPr>
      <w:r>
        <w:rPr>
          <w:rFonts w:ascii="Arial" w:hAnsi="Arial" w:eastAsia="Arial" w:cs="Arial"/>
          <w:b w:val="false"/>
          <w:i w:val="false"/>
          <w:caps w:val="false"/>
          <w:smallCaps w:val="false"/>
          <w:strike w:val="false"/>
          <w:dstrike w:val="false"/>
          <w:color w:val="000000"/>
          <w:kern w:val="0"/>
          <w:position w:val="0"/>
          <w:sz w:val="22"/>
          <w:szCs w:val="22"/>
          <w:u w:val="none"/>
          <w:vertAlign w:val="baseline"/>
          <w:lang w:val="en-US" w:eastAsia="en-US" w:bidi="en-US"/>
        </w:rPr>
        <w:t>Este trecho inicial é de uso obrigatório e não pode ser excluído. Os demais agradecimentos do autor devem ser incluídos após esse texto.</w:t>
      </w:r>
    </w:p>
  </w:comment>
</w:comments>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roman"/>
    <w:pitch w:val="variable"/>
  </w:font>
  <w:font w:name="Arial">
    <w:charset w:val="00" w:characterSet="windows-1252"/>
    <w:family w:val="roman"/>
    <w:pitch w:val="variable"/>
  </w:font>
  <w:font w:name="Liberation Sans">
    <w:altName w:val="Arial"/>
    <w:charset w:val="00" w:characterSet="windows-1252"/>
    <w:family w:val="roman"/>
    <w:pitch w:val="variable"/>
  </w:font>
  <w:font w:name="Calibri">
    <w:charset w:val="00" w:characterSet="windows-1252"/>
    <w:family w:val="roman"/>
    <w:pitch w:val="variable"/>
  </w:font>
  <w:font w:name="Georgia">
    <w:charset w:val="00" w:characterSet="windows-1252"/>
    <w:family w:val="roman"/>
    <w:pitch w:val="variable"/>
  </w:font>
  <w:font w:name="Noto Sans Symbols">
    <w:charset w:val="00" w:characterSet="windows-1252"/>
    <w:family w:val="swiss"/>
    <w:pitch w:val="default"/>
  </w:font>
  <w:font w:name="Courier New">
    <w:charset w:val="00" w:characterSet="windows-1252"/>
    <w:family w:val="modern"/>
    <w:pitch w:val="fixed"/>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keepNext w:val="false"/>
      <w:keepLines w:val="false"/>
      <w:pageBreakBefore w:val="false"/>
      <w:widowControl w:val="false"/>
      <w:numPr>
        <w:ilvl w:val="0"/>
        <w:numId w:val="1"/>
      </w:numPr>
      <w:pBdr/>
      <w:tabs>
        <w:tab w:val="clear" w:pos="720"/>
        <w:tab w:val="center" w:pos="4535" w:leader="none"/>
        <w:tab w:val="right" w:pos="9071" w:leader="none"/>
      </w:tabs>
      <w:spacing w:lineRule="auto" w:line="240" w:before="0" w:after="0"/>
      <w:ind w:hanging="0" w:start="0" w:end="0"/>
      <w:jc w:val="end"/>
      <w:rPr>
        <w:rFonts w:ascii="Liberation Serif" w:hAnsi="Liberation Serif" w:eastAsia="Liberation Serif" w:cs="Liberation Serif"/>
        <w:b w:val="false"/>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val="false"/>
        <w:i w:val="false"/>
        <w:caps w:val="false"/>
        <w:smallCaps w:val="false"/>
        <w:strike w:val="false"/>
        <w:dstrike w:val="false"/>
        <w:color w:val="000000"/>
        <w:position w:val="0"/>
        <w:sz w:val="24"/>
        <w:sz w:val="24"/>
        <w:szCs w:val="24"/>
        <w:u w:val="none"/>
        <w:vertAlign w:val="baseline"/>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keepNext w:val="false"/>
      <w:keepLines w:val="false"/>
      <w:pageBreakBefore w:val="false"/>
      <w:widowControl w:val="false"/>
      <w:numPr>
        <w:ilvl w:val="0"/>
        <w:numId w:val="1"/>
      </w:numPr>
      <w:pBdr/>
      <w:tabs>
        <w:tab w:val="clear" w:pos="720"/>
        <w:tab w:val="center" w:pos="4535" w:leader="none"/>
        <w:tab w:val="right" w:pos="9071" w:leader="none"/>
      </w:tabs>
      <w:spacing w:lineRule="auto" w:line="240" w:before="0" w:after="0"/>
      <w:ind w:hanging="0" w:start="0" w:end="0"/>
      <w:jc w:val="end"/>
      <w:rPr>
        <w:rFonts w:ascii="Times New Roman" w:hAnsi="Times New Roman" w:eastAsia="Times New Roman" w:cs="Times New Roman"/>
        <w:b w:val="false"/>
        <w:i w:val="false"/>
        <w:i w:val="false"/>
        <w:caps w:val="false"/>
        <w:smallCaps w:val="false"/>
        <w:strike w:val="false"/>
        <w:dstrike w:val="false"/>
        <w:color w:val="000000"/>
        <w:position w:val="0"/>
        <w:sz w:val="22"/>
        <w:sz w:val="22"/>
        <w:szCs w:val="22"/>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2"/>
        <w:sz w:val="22"/>
        <w:szCs w:val="22"/>
        <w:u w:val="none"/>
        <w:vertAlign w:val="baseline"/>
      </w:rPr>
    </w:r>
  </w:p>
  <w:p>
    <w:pPr>
      <w:pStyle w:val="Normal"/>
      <w:keepNext w:val="false"/>
      <w:keepLines w:val="false"/>
      <w:pageBreakBefore w:val="false"/>
      <w:widowControl w:val="false"/>
      <w:numPr>
        <w:ilvl w:val="0"/>
        <w:numId w:val="1"/>
      </w:numPr>
      <w:pBdr/>
      <w:tabs>
        <w:tab w:val="clear" w:pos="720"/>
        <w:tab w:val="center" w:pos="4535" w:leader="none"/>
        <w:tab w:val="right" w:pos="9071" w:leader="none"/>
      </w:tabs>
      <w:spacing w:lineRule="auto" w:line="240" w:before="0" w:after="0"/>
      <w:ind w:hanging="0" w:start="0" w:end="0"/>
      <w:jc w:val="end"/>
      <w:rPr/>
    </w:pPr>
    <w:r>
      <w:rPr/>
      <w:fldChar w:fldCharType="begin"/>
    </w:r>
    <w:r>
      <w:rPr/>
      <w:instrText xml:space="preserve"> PAGE </w:instrText>
    </w:r>
    <w:r>
      <w:rPr/>
      <w:fldChar w:fldCharType="separate"/>
    </w:r>
    <w:r>
      <w:rPr/>
      <w:t>26</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bullet"/>
      <w:lvlText w:val="−"/>
      <w:lvlJc w:val="start"/>
      <w:pPr>
        <w:tabs>
          <w:tab w:val="num" w:pos="0"/>
        </w:tabs>
        <w:ind w:start="720" w:hanging="360"/>
      </w:pPr>
      <w:rPr>
        <w:rFonts w:ascii="Noto Sans Symbols" w:hAnsi="Noto Sans Symbols" w:cs="Noto Sans Symbols" w:hint="default"/>
        <w:vertAlign w:val="baseline"/>
        <w:position w:val="0"/>
        <w:sz w:val="24"/>
        <w:sz w:val="24"/>
        <w:b w:val="false"/>
      </w:rPr>
    </w:lvl>
    <w:lvl w:ilvl="1">
      <w:start w:val="1"/>
      <w:numFmt w:val="bullet"/>
      <w:lvlText w:val="o"/>
      <w:lvlJc w:val="start"/>
      <w:pPr>
        <w:tabs>
          <w:tab w:val="num" w:pos="0"/>
        </w:tabs>
        <w:ind w:start="1440" w:hanging="360"/>
      </w:pPr>
      <w:rPr>
        <w:rFonts w:ascii="Courier New" w:hAnsi="Courier New" w:cs="Courier New" w:hint="default"/>
        <w:vertAlign w:val="baseline"/>
        <w:position w:val="0"/>
        <w:sz w:val="24"/>
      </w:rPr>
    </w:lvl>
    <w:lvl w:ilvl="2">
      <w:start w:val="1"/>
      <w:numFmt w:val="bullet"/>
      <w:lvlText w:val="▪"/>
      <w:lvlJc w:val="start"/>
      <w:pPr>
        <w:tabs>
          <w:tab w:val="num" w:pos="0"/>
        </w:tabs>
        <w:ind w:start="2160" w:hanging="360"/>
      </w:pPr>
      <w:rPr>
        <w:rFonts w:ascii="Noto Sans Symbols" w:hAnsi="Noto Sans Symbols" w:cs="Noto Sans Symbols" w:hint="default"/>
        <w:vertAlign w:val="baseline"/>
        <w:position w:val="0"/>
        <w:sz w:val="24"/>
      </w:rPr>
    </w:lvl>
    <w:lvl w:ilvl="3">
      <w:start w:val="1"/>
      <w:numFmt w:val="bullet"/>
      <w:lvlText w:val="●"/>
      <w:lvlJc w:val="start"/>
      <w:pPr>
        <w:tabs>
          <w:tab w:val="num" w:pos="0"/>
        </w:tabs>
        <w:ind w:start="2880" w:hanging="360"/>
      </w:pPr>
      <w:rPr>
        <w:rFonts w:ascii="Noto Sans Symbols" w:hAnsi="Noto Sans Symbols" w:cs="Noto Sans Symbols" w:hint="default"/>
        <w:vertAlign w:val="baseline"/>
        <w:position w:val="0"/>
        <w:sz w:val="24"/>
      </w:rPr>
    </w:lvl>
    <w:lvl w:ilvl="4">
      <w:start w:val="1"/>
      <w:numFmt w:val="bullet"/>
      <w:lvlText w:val="o"/>
      <w:lvlJc w:val="start"/>
      <w:pPr>
        <w:tabs>
          <w:tab w:val="num" w:pos="0"/>
        </w:tabs>
        <w:ind w:start="3600" w:hanging="360"/>
      </w:pPr>
      <w:rPr>
        <w:rFonts w:ascii="Courier New" w:hAnsi="Courier New" w:cs="Courier New" w:hint="default"/>
        <w:vertAlign w:val="baseline"/>
        <w:position w:val="0"/>
        <w:sz w:val="24"/>
      </w:rPr>
    </w:lvl>
    <w:lvl w:ilvl="5">
      <w:start w:val="1"/>
      <w:numFmt w:val="bullet"/>
      <w:lvlText w:val="▪"/>
      <w:lvlJc w:val="start"/>
      <w:pPr>
        <w:tabs>
          <w:tab w:val="num" w:pos="0"/>
        </w:tabs>
        <w:ind w:start="4320" w:hanging="360"/>
      </w:pPr>
      <w:rPr>
        <w:rFonts w:ascii="Noto Sans Symbols" w:hAnsi="Noto Sans Symbols" w:cs="Noto Sans Symbols" w:hint="default"/>
        <w:vertAlign w:val="baseline"/>
        <w:position w:val="0"/>
        <w:sz w:val="24"/>
      </w:rPr>
    </w:lvl>
    <w:lvl w:ilvl="6">
      <w:start w:val="1"/>
      <w:numFmt w:val="bullet"/>
      <w:lvlText w:val="●"/>
      <w:lvlJc w:val="start"/>
      <w:pPr>
        <w:tabs>
          <w:tab w:val="num" w:pos="0"/>
        </w:tabs>
        <w:ind w:start="5040" w:hanging="360"/>
      </w:pPr>
      <w:rPr>
        <w:rFonts w:ascii="Noto Sans Symbols" w:hAnsi="Noto Sans Symbols" w:cs="Noto Sans Symbols" w:hint="default"/>
        <w:vertAlign w:val="baseline"/>
        <w:position w:val="0"/>
        <w:sz w:val="24"/>
      </w:rPr>
    </w:lvl>
    <w:lvl w:ilvl="7">
      <w:start w:val="1"/>
      <w:numFmt w:val="bullet"/>
      <w:lvlText w:val="o"/>
      <w:lvlJc w:val="start"/>
      <w:pPr>
        <w:tabs>
          <w:tab w:val="num" w:pos="0"/>
        </w:tabs>
        <w:ind w:start="5760" w:hanging="360"/>
      </w:pPr>
      <w:rPr>
        <w:rFonts w:ascii="Courier New" w:hAnsi="Courier New" w:cs="Courier New" w:hint="default"/>
        <w:vertAlign w:val="baseline"/>
        <w:position w:val="0"/>
        <w:sz w:val="24"/>
      </w:rPr>
    </w:lvl>
    <w:lvl w:ilvl="8">
      <w:start w:val="1"/>
      <w:numFmt w:val="bullet"/>
      <w:lvlText w:val="▪"/>
      <w:lvlJc w:val="start"/>
      <w:pPr>
        <w:tabs>
          <w:tab w:val="num" w:pos="0"/>
        </w:tabs>
        <w:ind w:start="6480" w:hanging="360"/>
      </w:pPr>
      <w:rPr>
        <w:rFonts w:ascii="Noto Sans Symbols" w:hAnsi="Noto Sans Symbols" w:cs="Noto Sans Symbols" w:hint="default"/>
        <w:vertAlign w:val="baseline"/>
        <w:position w:val="0"/>
        <w:sz w:val="24"/>
      </w:rPr>
    </w:lvl>
  </w:abstractNum>
  <w:abstractNum w:abstractNumId="3">
    <w:lvl w:ilvl="0">
      <w:start w:val="1"/>
      <w:numFmt w:val="bullet"/>
      <w:lvlText w:val="−"/>
      <w:lvlJc w:val="start"/>
      <w:pPr>
        <w:tabs>
          <w:tab w:val="num" w:pos="0"/>
        </w:tabs>
        <w:ind w:start="720" w:hanging="360"/>
      </w:pPr>
      <w:rPr>
        <w:rFonts w:ascii="Noto Sans Symbols" w:hAnsi="Noto Sans Symbols" w:cs="Noto Sans Symbols" w:hint="default"/>
        <w:vertAlign w:val="baseline"/>
        <w:position w:val="0"/>
        <w:sz w:val="24"/>
        <w:sz w:val="24"/>
        <w:b w:val="false"/>
      </w:rPr>
    </w:lvl>
    <w:lvl w:ilvl="1">
      <w:start w:val="1"/>
      <w:numFmt w:val="bullet"/>
      <w:lvlText w:val="o"/>
      <w:lvlJc w:val="start"/>
      <w:pPr>
        <w:tabs>
          <w:tab w:val="num" w:pos="0"/>
        </w:tabs>
        <w:ind w:start="1440" w:hanging="360"/>
      </w:pPr>
      <w:rPr>
        <w:rFonts w:ascii="Courier New" w:hAnsi="Courier New" w:cs="Courier New" w:hint="default"/>
        <w:vertAlign w:val="baseline"/>
        <w:position w:val="0"/>
        <w:sz w:val="24"/>
      </w:rPr>
    </w:lvl>
    <w:lvl w:ilvl="2">
      <w:start w:val="1"/>
      <w:numFmt w:val="bullet"/>
      <w:lvlText w:val="▪"/>
      <w:lvlJc w:val="start"/>
      <w:pPr>
        <w:tabs>
          <w:tab w:val="num" w:pos="0"/>
        </w:tabs>
        <w:ind w:start="2160" w:hanging="360"/>
      </w:pPr>
      <w:rPr>
        <w:rFonts w:ascii="Noto Sans Symbols" w:hAnsi="Noto Sans Symbols" w:cs="Noto Sans Symbols" w:hint="default"/>
        <w:vertAlign w:val="baseline"/>
        <w:position w:val="0"/>
        <w:sz w:val="24"/>
      </w:rPr>
    </w:lvl>
    <w:lvl w:ilvl="3">
      <w:start w:val="1"/>
      <w:numFmt w:val="bullet"/>
      <w:lvlText w:val="●"/>
      <w:lvlJc w:val="start"/>
      <w:pPr>
        <w:tabs>
          <w:tab w:val="num" w:pos="0"/>
        </w:tabs>
        <w:ind w:start="2880" w:hanging="360"/>
      </w:pPr>
      <w:rPr>
        <w:rFonts w:ascii="Noto Sans Symbols" w:hAnsi="Noto Sans Symbols" w:cs="Noto Sans Symbols" w:hint="default"/>
        <w:vertAlign w:val="baseline"/>
        <w:position w:val="0"/>
        <w:sz w:val="24"/>
      </w:rPr>
    </w:lvl>
    <w:lvl w:ilvl="4">
      <w:start w:val="1"/>
      <w:numFmt w:val="bullet"/>
      <w:lvlText w:val="o"/>
      <w:lvlJc w:val="start"/>
      <w:pPr>
        <w:tabs>
          <w:tab w:val="num" w:pos="0"/>
        </w:tabs>
        <w:ind w:start="3600" w:hanging="360"/>
      </w:pPr>
      <w:rPr>
        <w:rFonts w:ascii="Courier New" w:hAnsi="Courier New" w:cs="Courier New" w:hint="default"/>
        <w:vertAlign w:val="baseline"/>
        <w:position w:val="0"/>
        <w:sz w:val="24"/>
      </w:rPr>
    </w:lvl>
    <w:lvl w:ilvl="5">
      <w:start w:val="1"/>
      <w:numFmt w:val="bullet"/>
      <w:lvlText w:val="▪"/>
      <w:lvlJc w:val="start"/>
      <w:pPr>
        <w:tabs>
          <w:tab w:val="num" w:pos="0"/>
        </w:tabs>
        <w:ind w:start="4320" w:hanging="360"/>
      </w:pPr>
      <w:rPr>
        <w:rFonts w:ascii="Noto Sans Symbols" w:hAnsi="Noto Sans Symbols" w:cs="Noto Sans Symbols" w:hint="default"/>
        <w:vertAlign w:val="baseline"/>
        <w:position w:val="0"/>
        <w:sz w:val="24"/>
      </w:rPr>
    </w:lvl>
    <w:lvl w:ilvl="6">
      <w:start w:val="1"/>
      <w:numFmt w:val="bullet"/>
      <w:lvlText w:val="●"/>
      <w:lvlJc w:val="start"/>
      <w:pPr>
        <w:tabs>
          <w:tab w:val="num" w:pos="0"/>
        </w:tabs>
        <w:ind w:start="5040" w:hanging="360"/>
      </w:pPr>
      <w:rPr>
        <w:rFonts w:ascii="Noto Sans Symbols" w:hAnsi="Noto Sans Symbols" w:cs="Noto Sans Symbols" w:hint="default"/>
        <w:vertAlign w:val="baseline"/>
        <w:position w:val="0"/>
        <w:sz w:val="24"/>
      </w:rPr>
    </w:lvl>
    <w:lvl w:ilvl="7">
      <w:start w:val="1"/>
      <w:numFmt w:val="bullet"/>
      <w:lvlText w:val="o"/>
      <w:lvlJc w:val="start"/>
      <w:pPr>
        <w:tabs>
          <w:tab w:val="num" w:pos="0"/>
        </w:tabs>
        <w:ind w:start="5760" w:hanging="360"/>
      </w:pPr>
      <w:rPr>
        <w:rFonts w:ascii="Courier New" w:hAnsi="Courier New" w:cs="Courier New" w:hint="default"/>
        <w:vertAlign w:val="baseline"/>
        <w:position w:val="0"/>
        <w:sz w:val="24"/>
      </w:rPr>
    </w:lvl>
    <w:lvl w:ilvl="8">
      <w:start w:val="1"/>
      <w:numFmt w:val="bullet"/>
      <w:lvlText w:val="▪"/>
      <w:lvlJc w:val="start"/>
      <w:pPr>
        <w:tabs>
          <w:tab w:val="num" w:pos="0"/>
        </w:tabs>
        <w:ind w:start="6480" w:hanging="360"/>
      </w:pPr>
      <w:rPr>
        <w:rFonts w:ascii="Noto Sans Symbols" w:hAnsi="Noto Sans Symbols" w:cs="Noto Sans Symbols" w:hint="default"/>
        <w:vertAlign w:val="baseline"/>
        <w:position w:val="0"/>
        <w:sz w:val="24"/>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pt-BR" w:eastAsia="zh-CN" w:bidi="hi-IN"/>
      </w:rPr>
    </w:rPrDefault>
    <w:pPrDefault>
      <w:pPr>
        <w:suppressAutoHyphens w:val="true"/>
      </w:pPr>
    </w:pPrDefault>
  </w:docDefaults>
  <w:style w:type="paragraph" w:styleId="Normal">
    <w:name w:val="Normal"/>
    <w:qFormat/>
    <w:pPr>
      <w:widowControl w:val="false"/>
      <w:numPr>
        <w:ilvl w:val="0"/>
        <w:numId w:val="0"/>
      </w:numPr>
      <w:suppressAutoHyphens w:val="false"/>
      <w:kinsoku w:val="true"/>
      <w:overflowPunct w:val="true"/>
      <w:autoSpaceDE w:val="true"/>
      <w:bidi w:val="0"/>
      <w:spacing w:lineRule="atLeast" w:line="1"/>
      <w:jc w:val="start"/>
      <w:textAlignment w:val="baseline"/>
      <w:outlineLvl w:val="0"/>
    </w:pPr>
    <w:rPr>
      <w:rFonts w:ascii="Liberation Serif" w:hAnsi="Liberation Serif" w:eastAsia="SimSun" w:cs="Mangal"/>
      <w:color w:val="auto"/>
      <w:w w:val="100"/>
      <w:kern w:val="2"/>
      <w:position w:val="0"/>
      <w:sz w:val="24"/>
      <w:sz w:val="24"/>
      <w:szCs w:val="24"/>
      <w:effect w:val="none"/>
      <w:vertAlign w:val="baseline"/>
      <w:em w:val="none"/>
      <w:lang w:val="pt-BR" w:eastAsia="zh-CN" w:bidi="hi-IN"/>
    </w:rPr>
  </w:style>
  <w:style w:type="paragraph" w:styleId="Heading1">
    <w:name w:val="Heading 1"/>
    <w:basedOn w:val="Ttulo"/>
    <w:qFormat/>
    <w:pPr>
      <w:keepNext w:val="true"/>
      <w:widowControl w:val="false"/>
      <w:numPr>
        <w:ilvl w:val="0"/>
        <w:numId w:val="0"/>
      </w:numPr>
      <w:suppressAutoHyphens w:val="false"/>
      <w:spacing w:lineRule="atLeast" w:line="1" w:before="240" w:after="120"/>
      <w:textAlignment w:val="baseline"/>
    </w:pPr>
    <w:rPr>
      <w:rFonts w:ascii="Times New Roman" w:hAnsi="Times New Roman" w:eastAsia="SimSun" w:cs="Mangal"/>
      <w:b/>
      <w:bCs/>
      <w:w w:val="100"/>
      <w:kern w:val="2"/>
      <w:position w:val="0"/>
      <w:sz w:val="48"/>
      <w:sz w:val="48"/>
      <w:szCs w:val="48"/>
      <w:effect w:val="none"/>
      <w:vertAlign w:val="baseline"/>
      <w:em w:val="none"/>
      <w:lang w:val="pt-BR" w:eastAsia="zh-CN" w:bidi="hi-IN"/>
    </w:rPr>
  </w:style>
  <w:style w:type="paragraph" w:styleId="Heading2">
    <w:name w:val="Heading 2"/>
    <w:basedOn w:val="Normal1"/>
    <w:next w:val="Normal"/>
    <w:qFormat/>
    <w:pPr>
      <w:keepNext w:val="true"/>
      <w:keepLines/>
      <w:pageBreakBefore w:val="false"/>
      <w:spacing w:lineRule="auto" w:line="240" w:before="360" w:after="80"/>
    </w:pPr>
    <w:rPr>
      <w:b/>
      <w:sz w:val="36"/>
      <w:szCs w:val="36"/>
    </w:rPr>
  </w:style>
  <w:style w:type="paragraph" w:styleId="Heading3">
    <w:name w:val="Heading 3"/>
    <w:basedOn w:val="Normal1"/>
    <w:next w:val="Normal"/>
    <w:qFormat/>
    <w:pPr>
      <w:keepNext w:val="true"/>
      <w:keepLines/>
      <w:pageBreakBefore w:val="false"/>
      <w:spacing w:lineRule="auto" w:line="240" w:before="280" w:after="80"/>
    </w:pPr>
    <w:rPr>
      <w:b/>
      <w:sz w:val="28"/>
      <w:szCs w:val="28"/>
    </w:rPr>
  </w:style>
  <w:style w:type="paragraph" w:styleId="Heading4">
    <w:name w:val="Heading 4"/>
    <w:basedOn w:val="Normal1"/>
    <w:next w:val="Normal"/>
    <w:qFormat/>
    <w:pPr>
      <w:keepNext w:val="true"/>
      <w:keepLines/>
      <w:pageBreakBefore w:val="false"/>
      <w:spacing w:lineRule="auto" w:line="240" w:before="240" w:after="40"/>
    </w:pPr>
    <w:rPr>
      <w:b/>
      <w:sz w:val="24"/>
      <w:szCs w:val="24"/>
    </w:rPr>
  </w:style>
  <w:style w:type="paragraph" w:styleId="Heading5">
    <w:name w:val="Heading 5"/>
    <w:basedOn w:val="Normal1"/>
    <w:next w:val="Normal"/>
    <w:qFormat/>
    <w:pPr>
      <w:keepNext w:val="true"/>
      <w:keepLines/>
      <w:pageBreakBefore w:val="false"/>
      <w:spacing w:lineRule="auto" w:line="240" w:before="220" w:after="40"/>
    </w:pPr>
    <w:rPr>
      <w:b/>
      <w:sz w:val="22"/>
      <w:szCs w:val="22"/>
    </w:rPr>
  </w:style>
  <w:style w:type="paragraph" w:styleId="Heading6">
    <w:name w:val="Heading 6"/>
    <w:basedOn w:val="Normal1"/>
    <w:next w:val="Normal"/>
    <w:qFormat/>
    <w:pPr>
      <w:keepNext w:val="true"/>
      <w:keepLines/>
      <w:pageBreakBefore w:val="false"/>
      <w:spacing w:lineRule="auto" w:line="240" w:before="200" w:after="40"/>
    </w:pPr>
    <w:rPr>
      <w:b/>
      <w:sz w:val="20"/>
      <w:szCs w:val="20"/>
    </w:rPr>
  </w:style>
  <w:style w:type="character" w:styleId="Fontepargpadro">
    <w:name w:val="Fonte parág. padrão"/>
    <w:qFormat/>
    <w:rPr>
      <w:w w:val="100"/>
      <w:position w:val="0"/>
      <w:sz w:val="24"/>
      <w:effect w:val="none"/>
      <w:vertAlign w:val="baseline"/>
      <w:em w:val="none"/>
    </w:rPr>
  </w:style>
  <w:style w:type="character" w:styleId="DefaultParagraphFont">
    <w:name w:val="Default Paragraph Font"/>
    <w:qFormat/>
    <w:rPr>
      <w:w w:val="100"/>
      <w:position w:val="0"/>
      <w:sz w:val="24"/>
      <w:effect w:val="none"/>
      <w:vertAlign w:val="baseline"/>
      <w:em w:val="none"/>
    </w:rPr>
  </w:style>
  <w:style w:type="character" w:styleId="Hyperlink">
    <w:name w:val="Hyperlink"/>
    <w:rPr>
      <w:color w:val="0000FF"/>
      <w:w w:val="100"/>
      <w:position w:val="0"/>
      <w:sz w:val="24"/>
      <w:u w:val="single"/>
      <w:effect w:val="none"/>
      <w:vertAlign w:val="baseline"/>
      <w:em w:val="none"/>
      <w:lang w:val="und" w:eastAsia="und" w:bidi="und"/>
    </w:rPr>
  </w:style>
  <w:style w:type="character" w:styleId="Forte">
    <w:name w:val="Forte"/>
    <w:qFormat/>
    <w:rPr>
      <w:b/>
      <w:bCs/>
      <w:w w:val="100"/>
      <w:position w:val="0"/>
      <w:sz w:val="24"/>
      <w:effect w:val="none"/>
      <w:vertAlign w:val="baseline"/>
      <w:em w:val="none"/>
    </w:rPr>
  </w:style>
  <w:style w:type="character" w:styleId="Highlight">
    <w:name w:val="highlight"/>
    <w:basedOn w:val="DefaultParagraphFont"/>
    <w:qFormat/>
    <w:rPr>
      <w:w w:val="100"/>
      <w:position w:val="0"/>
      <w:sz w:val="24"/>
      <w:effect w:val="none"/>
      <w:vertAlign w:val="baseline"/>
      <w:em w:val="none"/>
    </w:rPr>
  </w:style>
  <w:style w:type="character" w:styleId="TextodebaloChar">
    <w:name w:val="Texto de balão Char"/>
    <w:qFormat/>
    <w:rPr>
      <w:rFonts w:ascii="Tahoma" w:hAnsi="Tahoma"/>
      <w:w w:val="100"/>
      <w:position w:val="0"/>
      <w:sz w:val="16"/>
      <w:sz w:val="16"/>
      <w:szCs w:val="14"/>
      <w:effect w:val="none"/>
      <w:vertAlign w:val="baseline"/>
      <w:em w:val="none"/>
    </w:rPr>
  </w:style>
  <w:style w:type="character" w:styleId="RodapChar">
    <w:name w:val="Rodapé Char"/>
    <w:qFormat/>
    <w:rPr>
      <w:w w:val="100"/>
      <w:kern w:val="2"/>
      <w:position w:val="0"/>
      <w:sz w:val="24"/>
      <w:sz w:val="24"/>
      <w:szCs w:val="21"/>
      <w:effect w:val="none"/>
      <w:vertAlign w:val="baseline"/>
      <w:em w:val="none"/>
      <w:lang w:eastAsia="zh-CN" w:bidi="hi-IN"/>
    </w:rPr>
  </w:style>
  <w:style w:type="character" w:styleId="Apple-converted-space">
    <w:name w:val="apple-converted-space"/>
    <w:qFormat/>
    <w:rPr>
      <w:w w:val="100"/>
      <w:position w:val="0"/>
      <w:sz w:val="24"/>
      <w:effect w:val="none"/>
      <w:vertAlign w:val="baseline"/>
      <w:em w:val="none"/>
    </w:rPr>
  </w:style>
  <w:style w:type="character" w:styleId="Emphasis">
    <w:name w:val="Emphasis"/>
    <w:qFormat/>
    <w:rPr>
      <w:i/>
      <w:iCs/>
      <w:w w:val="100"/>
      <w:position w:val="0"/>
      <w:sz w:val="24"/>
      <w:effect w:val="none"/>
      <w:vertAlign w:val="baseline"/>
      <w:em w:val="none"/>
    </w:rPr>
  </w:style>
  <w:style w:type="character" w:styleId="Corpodetexto2Char">
    <w:name w:val="Corpo de texto 2 Char"/>
    <w:qFormat/>
    <w:rPr>
      <w:rFonts w:ascii="Liberation Serif" w:hAnsi="Liberation Serif" w:eastAsia="SimSun" w:cs="Mangal"/>
      <w:w w:val="100"/>
      <w:kern w:val="2"/>
      <w:position w:val="0"/>
      <w:sz w:val="24"/>
      <w:sz w:val="24"/>
      <w:szCs w:val="21"/>
      <w:effect w:val="none"/>
      <w:vertAlign w:val="baseline"/>
      <w:em w:val="none"/>
      <w:lang w:eastAsia="zh-CN" w:bidi="hi-IN"/>
    </w:rPr>
  </w:style>
  <w:style w:type="paragraph" w:styleId="Ttulo">
    <w:name w:val="Título"/>
    <w:basedOn w:val="Normal1"/>
    <w:qFormat/>
    <w:pPr>
      <w:keepNext w:val="true"/>
      <w:widowControl w:val="false"/>
      <w:numPr>
        <w:ilvl w:val="0"/>
        <w:numId w:val="0"/>
      </w:numPr>
      <w:suppressAutoHyphens w:val="false"/>
      <w:spacing w:lineRule="atLeast" w:line="1" w:before="240" w:after="120"/>
      <w:textAlignment w:val="baseline"/>
      <w:outlineLvl w:val="0"/>
    </w:pPr>
    <w:rPr>
      <w:rFonts w:ascii="Arial" w:hAnsi="Arial" w:eastAsia="Microsoft YaHei" w:cs="Mangal"/>
      <w:w w:val="100"/>
      <w:kern w:val="2"/>
      <w:position w:val="0"/>
      <w:sz w:val="28"/>
      <w:sz w:val="28"/>
      <w:szCs w:val="28"/>
      <w:effect w:val="none"/>
      <w:vertAlign w:val="baseline"/>
      <w:em w:val="none"/>
      <w:lang w:val="pt-BR" w:eastAsia="zh-CN" w:bidi="hi-IN"/>
    </w:rPr>
  </w:style>
  <w:style w:type="paragraph" w:styleId="BodyText">
    <w:name w:val="Body Text"/>
    <w:basedOn w:val="Normal1"/>
    <w:pPr>
      <w:widowControl w:val="false"/>
      <w:numPr>
        <w:ilvl w:val="0"/>
        <w:numId w:val="0"/>
      </w:numPr>
      <w:suppressAutoHyphens w:val="false"/>
      <w:spacing w:lineRule="auto" w:line="288" w:before="0" w:after="140"/>
      <w:textAlignment w:val="baseline"/>
      <w:outlineLvl w:val="0"/>
    </w:pPr>
    <w:rPr>
      <w:rFonts w:ascii="Liberation Serif" w:hAnsi="Liberation Serif" w:eastAsia="SimSun" w:cs="Mangal"/>
      <w:w w:val="100"/>
      <w:kern w:val="2"/>
      <w:position w:val="0"/>
      <w:sz w:val="24"/>
      <w:sz w:val="24"/>
      <w:szCs w:val="24"/>
      <w:effect w:val="none"/>
      <w:vertAlign w:val="baseline"/>
      <w:em w:val="none"/>
      <w:lang w:val="pt-BR" w:eastAsia="zh-CN" w:bidi="hi-IN"/>
    </w:rPr>
  </w:style>
  <w:style w:type="paragraph" w:styleId="List">
    <w:name w:val="List"/>
    <w:basedOn w:val="BodyText"/>
    <w:pPr>
      <w:widowControl w:val="false"/>
      <w:numPr>
        <w:ilvl w:val="0"/>
        <w:numId w:val="0"/>
      </w:numPr>
      <w:suppressAutoHyphens w:val="false"/>
      <w:spacing w:lineRule="auto" w:line="288" w:before="0" w:after="140"/>
      <w:textAlignment w:val="baseline"/>
    </w:pPr>
    <w:rPr>
      <w:rFonts w:ascii="Liberation Serif" w:hAnsi="Liberation Serif" w:eastAsia="SimSun" w:cs="Mangal"/>
      <w:w w:val="100"/>
      <w:kern w:val="2"/>
      <w:position w:val="0"/>
      <w:sz w:val="24"/>
      <w:sz w:val="24"/>
      <w:szCs w:val="24"/>
      <w:effect w:val="none"/>
      <w:vertAlign w:val="baseline"/>
      <w:em w:val="none"/>
      <w:lang w:val="pt-BR" w:eastAsia="zh-CN" w:bidi="hi-IN"/>
    </w:rPr>
  </w:style>
  <w:style w:type="paragraph" w:styleId="Caption">
    <w:name w:val="Caption"/>
    <w:basedOn w:val="Normal1"/>
    <w:qFormat/>
    <w:pPr>
      <w:widowControl w:val="false"/>
      <w:numPr>
        <w:ilvl w:val="0"/>
        <w:numId w:val="0"/>
      </w:numPr>
      <w:suppressLineNumbers/>
      <w:suppressAutoHyphens w:val="false"/>
      <w:spacing w:lineRule="atLeast" w:line="1" w:before="120" w:after="120"/>
      <w:textAlignment w:val="baseline"/>
      <w:outlineLvl w:val="0"/>
    </w:pPr>
    <w:rPr>
      <w:rFonts w:ascii="Liberation Serif" w:hAnsi="Liberation Serif" w:eastAsia="SimSun" w:cs="Mangal"/>
      <w:i/>
      <w:iCs/>
      <w:w w:val="100"/>
      <w:kern w:val="2"/>
      <w:position w:val="0"/>
      <w:sz w:val="24"/>
      <w:sz w:val="24"/>
      <w:szCs w:val="24"/>
      <w:effect w:val="none"/>
      <w:vertAlign w:val="baseline"/>
      <w:em w:val="none"/>
      <w:lang w:val="pt-BR" w:eastAsia="zh-CN" w:bidi="hi-IN"/>
    </w:rPr>
  </w:style>
  <w:style w:type="paragraph" w:styleId="Ndice">
    <w:name w:val="Índice"/>
    <w:basedOn w:val="Normal1"/>
    <w:qFormat/>
    <w:pPr>
      <w:widowControl w:val="false"/>
      <w:numPr>
        <w:ilvl w:val="0"/>
        <w:numId w:val="0"/>
      </w:numPr>
      <w:suppressLineNumbers/>
      <w:suppressAutoHyphens w:val="false"/>
      <w:spacing w:lineRule="atLeast" w:line="1"/>
      <w:textAlignment w:val="baseline"/>
      <w:outlineLvl w:val="0"/>
    </w:pPr>
    <w:rPr>
      <w:rFonts w:ascii="Liberation Serif" w:hAnsi="Liberation Serif" w:eastAsia="SimSun" w:cs="Mangal"/>
      <w:w w:val="100"/>
      <w:kern w:val="2"/>
      <w:position w:val="0"/>
      <w:sz w:val="24"/>
      <w:sz w:val="24"/>
      <w:szCs w:val="24"/>
      <w:effect w:val="none"/>
      <w:vertAlign w:val="baseline"/>
      <w:em w:val="none"/>
      <w:lang w:val="pt-BR" w:eastAsia="zh-CN" w:bidi="hi-IN"/>
    </w:rPr>
  </w:style>
  <w:style w:type="paragraph" w:styleId="Normal1">
    <w:name w:val="normal1"/>
    <w:qFormat/>
    <w:pPr>
      <w:widowControl/>
      <w:kinsoku w:val="true"/>
      <w:overflowPunct w:val="true"/>
      <w:autoSpaceDE w:val="true"/>
      <w:bidi w:val="0"/>
      <w:jc w:val="start"/>
    </w:pPr>
    <w:rPr>
      <w:rFonts w:ascii="Liberation Serif" w:hAnsi="Liberation Serif" w:eastAsia="Liberation Serif" w:cs="Liberation Serif"/>
      <w:color w:val="auto"/>
      <w:kern w:val="0"/>
      <w:sz w:val="24"/>
      <w:szCs w:val="24"/>
      <w:lang w:val="pt-BR" w:eastAsia="zh-CN" w:bidi="hi-IN"/>
    </w:rPr>
  </w:style>
  <w:style w:type="paragraph" w:styleId="Title">
    <w:name w:val="Title"/>
    <w:basedOn w:val="Normal1"/>
    <w:next w:val="Normal"/>
    <w:qFormat/>
    <w:pPr>
      <w:keepNext w:val="true"/>
      <w:keepLines/>
      <w:pageBreakBefore w:val="false"/>
      <w:spacing w:lineRule="auto" w:line="240" w:before="480" w:after="120"/>
    </w:pPr>
    <w:rPr>
      <w:b/>
      <w:sz w:val="72"/>
      <w:szCs w:val="72"/>
    </w:rPr>
  </w:style>
  <w:style w:type="paragraph" w:styleId="Ttulo1">
    <w:name w:val="Título1"/>
    <w:basedOn w:val="Normal1"/>
    <w:qFormat/>
    <w:pPr>
      <w:keepNext w:val="true"/>
      <w:widowControl w:val="false"/>
      <w:numPr>
        <w:ilvl w:val="0"/>
        <w:numId w:val="0"/>
      </w:numPr>
      <w:suppressAutoHyphens w:val="false"/>
      <w:spacing w:lineRule="atLeast" w:line="1" w:before="240" w:after="120"/>
      <w:textAlignment w:val="baseline"/>
      <w:outlineLvl w:val="0"/>
    </w:pPr>
    <w:rPr>
      <w:rFonts w:ascii="Liberation Sans" w:hAnsi="Liberation Sans" w:eastAsia="Microsoft YaHei" w:cs="Mangal"/>
      <w:w w:val="100"/>
      <w:kern w:val="2"/>
      <w:position w:val="0"/>
      <w:sz w:val="28"/>
      <w:sz w:val="28"/>
      <w:szCs w:val="28"/>
      <w:effect w:val="none"/>
      <w:vertAlign w:val="baseline"/>
      <w:em w:val="none"/>
      <w:lang w:val="pt-BR" w:eastAsia="zh-CN" w:bidi="hi-IN"/>
    </w:rPr>
  </w:style>
  <w:style w:type="paragraph" w:styleId="Caption1">
    <w:name w:val="caption1"/>
    <w:basedOn w:val="Normal1"/>
    <w:qFormat/>
    <w:pPr>
      <w:widowControl w:val="false"/>
      <w:numPr>
        <w:ilvl w:val="0"/>
        <w:numId w:val="0"/>
      </w:numPr>
      <w:suppressLineNumbers/>
      <w:suppressAutoHyphens w:val="false"/>
      <w:spacing w:lineRule="atLeast" w:line="1" w:before="120" w:after="120"/>
      <w:textAlignment w:val="baseline"/>
      <w:outlineLvl w:val="0"/>
    </w:pPr>
    <w:rPr>
      <w:rFonts w:ascii="Liberation Serif" w:hAnsi="Liberation Serif" w:eastAsia="SimSun" w:cs="Mangal"/>
      <w:i/>
      <w:iCs/>
      <w:w w:val="100"/>
      <w:kern w:val="2"/>
      <w:position w:val="0"/>
      <w:sz w:val="24"/>
      <w:sz w:val="24"/>
      <w:szCs w:val="24"/>
      <w:effect w:val="none"/>
      <w:vertAlign w:val="baseline"/>
      <w:em w:val="none"/>
      <w:lang w:val="pt-BR" w:eastAsia="zh-CN" w:bidi="hi-IN"/>
    </w:rPr>
  </w:style>
  <w:style w:type="paragraph" w:styleId="Contedodatabela">
    <w:name w:val="Conteúdo da tabela"/>
    <w:basedOn w:val="Normal1"/>
    <w:qFormat/>
    <w:pPr>
      <w:widowControl w:val="false"/>
      <w:numPr>
        <w:ilvl w:val="0"/>
        <w:numId w:val="0"/>
      </w:numPr>
      <w:suppressLineNumbers/>
      <w:suppressAutoHyphens w:val="false"/>
      <w:spacing w:lineRule="atLeast" w:line="1"/>
      <w:textAlignment w:val="baseline"/>
      <w:outlineLvl w:val="0"/>
    </w:pPr>
    <w:rPr>
      <w:rFonts w:ascii="Liberation Serif" w:hAnsi="Liberation Serif" w:eastAsia="SimSun" w:cs="Mangal"/>
      <w:w w:val="100"/>
      <w:kern w:val="2"/>
      <w:position w:val="0"/>
      <w:sz w:val="24"/>
      <w:sz w:val="24"/>
      <w:szCs w:val="24"/>
      <w:effect w:val="none"/>
      <w:vertAlign w:val="baseline"/>
      <w:em w:val="none"/>
      <w:lang w:val="pt-BR" w:eastAsia="zh-CN" w:bidi="hi-IN"/>
    </w:rPr>
  </w:style>
  <w:style w:type="paragraph" w:styleId="CabealhoeRodap">
    <w:name w:val="Cabeçalho e Rodapé"/>
    <w:basedOn w:val="Normal"/>
    <w:qFormat/>
    <w:pPr>
      <w:suppressLineNumbers/>
      <w:tabs>
        <w:tab w:val="clear" w:pos="720"/>
        <w:tab w:val="center" w:pos="4819" w:leader="none"/>
        <w:tab w:val="right" w:pos="9638" w:leader="none"/>
      </w:tabs>
    </w:pPr>
    <w:rPr/>
  </w:style>
  <w:style w:type="paragraph" w:styleId="Header">
    <w:name w:val="Header"/>
    <w:basedOn w:val="Normal"/>
    <w:pPr>
      <w:numPr>
        <w:ilvl w:val="0"/>
        <w:numId w:val="0"/>
      </w:numPr>
    </w:pPr>
    <w:rPr/>
  </w:style>
  <w:style w:type="paragraph" w:styleId="ListParagraph">
    <w:name w:val="List Paragraph"/>
    <w:basedOn w:val="Normal1"/>
    <w:qFormat/>
    <w:pPr>
      <w:widowControl/>
      <w:numPr>
        <w:ilvl w:val="0"/>
        <w:numId w:val="0"/>
      </w:numPr>
      <w:suppressAutoHyphens w:val="true"/>
      <w:spacing w:lineRule="atLeast" w:line="1"/>
      <w:ind w:hanging="0" w:start="720" w:end="0"/>
      <w:jc w:val="both"/>
      <w:textAlignment w:val="auto"/>
      <w:outlineLvl w:val="0"/>
    </w:pPr>
    <w:rPr>
      <w:rFonts w:ascii="Calibri" w:hAnsi="Calibri" w:eastAsia="Times New Roman" w:cs="Times New Roman"/>
      <w:w w:val="100"/>
      <w:kern w:val="0"/>
      <w:position w:val="0"/>
      <w:sz w:val="22"/>
      <w:sz w:val="22"/>
      <w:szCs w:val="22"/>
      <w:effect w:val="none"/>
      <w:vertAlign w:val="baseline"/>
      <w:em w:val="none"/>
      <w:lang w:val="pt-BR" w:eastAsia="zh-CN" w:bidi="ar-SA"/>
    </w:rPr>
  </w:style>
  <w:style w:type="paragraph" w:styleId="BalloonText">
    <w:name w:val="Balloon Text"/>
    <w:basedOn w:val="Normal1"/>
    <w:qFormat/>
    <w:pPr>
      <w:widowControl w:val="false"/>
      <w:numPr>
        <w:ilvl w:val="0"/>
        <w:numId w:val="0"/>
      </w:numPr>
      <w:suppressAutoHyphens w:val="false"/>
      <w:spacing w:lineRule="atLeast" w:line="1"/>
      <w:textAlignment w:val="baseline"/>
      <w:outlineLvl w:val="0"/>
    </w:pPr>
    <w:rPr>
      <w:rFonts w:ascii="Tahoma" w:hAnsi="Tahoma" w:eastAsia="SimSun" w:cs="Mangal"/>
      <w:w w:val="100"/>
      <w:kern w:val="2"/>
      <w:position w:val="0"/>
      <w:sz w:val="16"/>
      <w:sz w:val="16"/>
      <w:szCs w:val="14"/>
      <w:effect w:val="none"/>
      <w:vertAlign w:val="baseline"/>
      <w:em w:val="none"/>
      <w:lang w:val="pt-BR" w:eastAsia="zh-CN" w:bidi="hi-IN"/>
    </w:rPr>
  </w:style>
  <w:style w:type="paragraph" w:styleId="Footer">
    <w:name w:val="Footer"/>
    <w:basedOn w:val="Normal1"/>
    <w:pPr>
      <w:widowControl w:val="false"/>
      <w:numPr>
        <w:ilvl w:val="0"/>
        <w:numId w:val="0"/>
      </w:numPr>
      <w:tabs>
        <w:tab w:val="clear" w:pos="720"/>
        <w:tab w:val="center" w:pos="4252" w:leader="none"/>
        <w:tab w:val="right" w:pos="8504" w:leader="none"/>
      </w:tabs>
      <w:suppressAutoHyphens w:val="false"/>
      <w:spacing w:lineRule="atLeast" w:line="1"/>
      <w:textAlignment w:val="baseline"/>
      <w:outlineLvl w:val="0"/>
    </w:pPr>
    <w:rPr>
      <w:rFonts w:ascii="Liberation Serif" w:hAnsi="Liberation Serif" w:eastAsia="SimSun" w:cs="Mangal"/>
      <w:w w:val="100"/>
      <w:kern w:val="2"/>
      <w:position w:val="0"/>
      <w:sz w:val="24"/>
      <w:sz w:val="24"/>
      <w:szCs w:val="21"/>
      <w:effect w:val="none"/>
      <w:vertAlign w:val="baseline"/>
      <w:em w:val="none"/>
      <w:lang w:val="pt-BR" w:eastAsia="zh-CN" w:bidi="hi-IN"/>
    </w:rPr>
  </w:style>
  <w:style w:type="paragraph" w:styleId="NormalWeb">
    <w:name w:val="Normal (Web)"/>
    <w:basedOn w:val="Normal1"/>
    <w:qFormat/>
    <w:pPr>
      <w:widowControl/>
      <w:numPr>
        <w:ilvl w:val="0"/>
        <w:numId w:val="0"/>
      </w:numPr>
      <w:suppressAutoHyphens w:val="true"/>
      <w:spacing w:lineRule="atLeast" w:line="1" w:before="280" w:after="280"/>
      <w:textAlignment w:val="auto"/>
      <w:outlineLvl w:val="0"/>
    </w:pPr>
    <w:rPr>
      <w:rFonts w:ascii="Times New Roman" w:hAnsi="Times New Roman" w:eastAsia="Times New Roman" w:cs="Times New Roman"/>
      <w:w w:val="100"/>
      <w:kern w:val="0"/>
      <w:position w:val="0"/>
      <w:sz w:val="24"/>
      <w:sz w:val="24"/>
      <w:szCs w:val="24"/>
      <w:effect w:val="none"/>
      <w:vertAlign w:val="baseline"/>
      <w:em w:val="none"/>
      <w:lang w:val="pt-BR" w:eastAsia="zh-CN" w:bidi="ar-SA"/>
    </w:rPr>
  </w:style>
  <w:style w:type="paragraph" w:styleId="Corpodetexto2">
    <w:name w:val="Corpo de texto 2"/>
    <w:basedOn w:val="Normal1"/>
    <w:qFormat/>
    <w:pPr>
      <w:widowControl w:val="false"/>
      <w:numPr>
        <w:ilvl w:val="0"/>
        <w:numId w:val="0"/>
      </w:numPr>
      <w:suppressAutoHyphens w:val="false"/>
      <w:spacing w:lineRule="auto" w:line="480" w:before="0" w:after="120"/>
      <w:textAlignment w:val="baseline"/>
      <w:outlineLvl w:val="0"/>
    </w:pPr>
    <w:rPr>
      <w:rFonts w:ascii="Liberation Serif" w:hAnsi="Liberation Serif" w:eastAsia="SimSun" w:cs="Mangal"/>
      <w:w w:val="100"/>
      <w:kern w:val="2"/>
      <w:position w:val="0"/>
      <w:sz w:val="24"/>
      <w:sz w:val="24"/>
      <w:szCs w:val="21"/>
      <w:effect w:val="none"/>
      <w:vertAlign w:val="baseline"/>
      <w:em w:val="none"/>
      <w:lang w:val="pt-BR" w:eastAsia="zh-CN" w:bidi="hi-IN"/>
    </w:rPr>
  </w:style>
  <w:style w:type="paragraph" w:styleId="Textbody">
    <w:name w:val="Text body"/>
    <w:basedOn w:val="Normal1"/>
    <w:qFormat/>
    <w:pPr>
      <w:widowControl w:val="false"/>
      <w:numPr>
        <w:ilvl w:val="0"/>
        <w:numId w:val="0"/>
      </w:numPr>
      <w:suppressAutoHyphens w:val="false"/>
      <w:spacing w:lineRule="atLeast" w:line="1" w:before="0" w:after="120"/>
      <w:textAlignment w:val="baseline"/>
      <w:outlineLvl w:val="0"/>
    </w:pPr>
    <w:rPr>
      <w:rFonts w:ascii="Times New Roman" w:hAnsi="Times New Roman" w:eastAsia="SimSun" w:cs="Mangal"/>
      <w:w w:val="100"/>
      <w:kern w:val="2"/>
      <w:position w:val="0"/>
      <w:sz w:val="24"/>
      <w:sz w:val="24"/>
      <w:szCs w:val="24"/>
      <w:effect w:val="none"/>
      <w:vertAlign w:val="baseline"/>
      <w:em w:val="none"/>
      <w:lang w:val="pt-BR" w:eastAsia="zh-CN" w:bidi="hi-IN"/>
    </w:rPr>
  </w:style>
  <w:style w:type="paragraph" w:styleId="Subtitle">
    <w:name w:val="Subtitle"/>
    <w:basedOn w:val="Normal1"/>
    <w:next w:val="Normal"/>
    <w:qFormat/>
    <w:pPr>
      <w:keepNext w:val="true"/>
      <w:keepLines/>
      <w:pageBreakBefore w:val="false"/>
      <w:spacing w:lineRule="auto" w:line="240" w:before="360" w:after="80"/>
    </w:pPr>
    <w:rPr>
      <w:rFonts w:ascii="Georgia" w:hAnsi="Georgia" w:eastAsia="Georgia" w:cs="Georgia"/>
      <w:i/>
      <w:color w:val="666666"/>
      <w:sz w:val="48"/>
      <w:szCs w:val="48"/>
    </w:rPr>
  </w:style>
  <w:style w:type="numbering" w:styleId="Semlista">
    <w:name w:val="Sem lista"/>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w.biblioteca.ufc.br/servicos-e-produtos/1137-elaboracao-de-ficha-catalografica" TargetMode="External"/><Relationship Id="rId5" Type="http://schemas.openxmlformats.org/officeDocument/2006/relationships/hyperlink" Target="http://www.fichacatalografica.ufc.br/" TargetMode="External"/><Relationship Id="rId6" Type="http://schemas.openxmlformats.org/officeDocument/2006/relationships/header" Target="header1.xml"/><Relationship Id="rId7" Type="http://schemas.openxmlformats.org/officeDocument/2006/relationships/image" Target="media/image3.emf"/><Relationship Id="rId8" Type="http://schemas.openxmlformats.org/officeDocument/2006/relationships/image" Target="media/image3.emf"/><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comments" Target="comments.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LibreOffice/7.6.5.2$Windows_X86_64 LibreOffice_project/38d5f62f85355c192ef5f1dd47c5c0c0c6d6598b</Application>
  <AppVersion>15.0000</AppVersion>
  <Pages>35</Pages>
  <Words>3527</Words>
  <Characters>20664</Characters>
  <CharactersWithSpaces>24153</CharactersWithSpaces>
  <Paragraphs>309</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2025-02-10T17:46:00Z</dcterms:created>
  <dc:creator>JAIR</dc:creator>
  <dc:description/>
  <dc:language>pt-BR</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